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EA" w:rsidRPr="00562414" w:rsidRDefault="00562414" w:rsidP="00562414">
      <w:pPr>
        <w:jc w:val="center"/>
        <w:rPr>
          <w:rFonts w:ascii="黑体" w:eastAsia="黑体" w:hAnsi="黑体"/>
          <w:b/>
          <w:sz w:val="44"/>
          <w:szCs w:val="44"/>
        </w:rPr>
      </w:pPr>
      <w:r w:rsidRPr="00562414">
        <w:rPr>
          <w:rFonts w:ascii="黑体" w:eastAsia="黑体" w:hAnsi="黑体" w:hint="eastAsia"/>
          <w:b/>
          <w:sz w:val="44"/>
          <w:szCs w:val="44"/>
        </w:rPr>
        <w:t>物业服务企业防火安全</w:t>
      </w:r>
    </w:p>
    <w:p w:rsidR="00562414" w:rsidRDefault="00562414" w:rsidP="00562414">
      <w:pPr>
        <w:jc w:val="center"/>
        <w:rPr>
          <w:rFonts w:ascii="黑体" w:eastAsia="黑体" w:hAnsi="黑体"/>
          <w:b/>
          <w:sz w:val="44"/>
          <w:szCs w:val="44"/>
        </w:rPr>
      </w:pPr>
      <w:r w:rsidRPr="00562414">
        <w:rPr>
          <w:rFonts w:ascii="黑体" w:eastAsia="黑体" w:hAnsi="黑体" w:hint="eastAsia"/>
          <w:b/>
          <w:sz w:val="44"/>
          <w:szCs w:val="44"/>
        </w:rPr>
        <w:t>法律责任及风险告知书</w:t>
      </w:r>
    </w:p>
    <w:p w:rsidR="00562414" w:rsidRPr="00562414" w:rsidRDefault="00562414" w:rsidP="00562414">
      <w:pPr>
        <w:jc w:val="left"/>
        <w:rPr>
          <w:rFonts w:ascii="仿宋_GB2312" w:eastAsia="仿宋_GB2312" w:hAnsi="黑体"/>
          <w:sz w:val="28"/>
          <w:szCs w:val="28"/>
        </w:rPr>
      </w:pPr>
      <w:r>
        <w:rPr>
          <w:rFonts w:ascii="仿宋_GB2312" w:eastAsia="仿宋_GB2312" w:hAnsi="黑体" w:hint="eastAsia"/>
          <w:sz w:val="28"/>
          <w:szCs w:val="28"/>
          <w:u w:val="single"/>
        </w:rPr>
        <w:t xml:space="preserve">            </w:t>
      </w:r>
      <w:r w:rsidRPr="00562414">
        <w:rPr>
          <w:rFonts w:ascii="仿宋_GB2312" w:eastAsia="仿宋_GB2312" w:hAnsi="黑体" w:hint="eastAsia"/>
          <w:sz w:val="28"/>
          <w:szCs w:val="28"/>
        </w:rPr>
        <w:t xml:space="preserve"> 物业公司：</w:t>
      </w:r>
    </w:p>
    <w:p w:rsidR="00562414" w:rsidRPr="0043148D" w:rsidRDefault="00562414" w:rsidP="00562414">
      <w:pPr>
        <w:jc w:val="left"/>
        <w:rPr>
          <w:rFonts w:ascii="仿宋_GB2312" w:eastAsia="仿宋_GB2312" w:hAnsi="黑体"/>
          <w:sz w:val="28"/>
          <w:szCs w:val="28"/>
        </w:rPr>
      </w:pPr>
      <w:r>
        <w:rPr>
          <w:rFonts w:ascii="仿宋_GB2312" w:eastAsia="仿宋_GB2312" w:hAnsi="黑体" w:hint="eastAsia"/>
          <w:b/>
          <w:sz w:val="28"/>
          <w:szCs w:val="28"/>
        </w:rPr>
        <w:t xml:space="preserve">    </w:t>
      </w:r>
      <w:r w:rsidR="00235EFE" w:rsidRPr="00235EFE">
        <w:rPr>
          <w:rFonts w:ascii="仿宋_GB2312" w:eastAsia="仿宋_GB2312" w:hAnsi="黑体" w:hint="eastAsia"/>
          <w:sz w:val="28"/>
          <w:szCs w:val="28"/>
        </w:rPr>
        <w:t>物业服务企业的</w:t>
      </w:r>
      <w:r w:rsidRPr="00562414">
        <w:rPr>
          <w:rFonts w:ascii="仿宋_GB2312" w:eastAsia="仿宋_GB2312" w:hAnsi="黑体" w:hint="eastAsia"/>
          <w:sz w:val="28"/>
          <w:szCs w:val="28"/>
        </w:rPr>
        <w:t>防火安全</w:t>
      </w:r>
      <w:r>
        <w:rPr>
          <w:rFonts w:ascii="仿宋_GB2312" w:eastAsia="仿宋_GB2312" w:hAnsi="黑体" w:hint="eastAsia"/>
          <w:sz w:val="28"/>
          <w:szCs w:val="28"/>
        </w:rPr>
        <w:t>义务是国家《消防法》、国务院《</w:t>
      </w:r>
      <w:r w:rsidRPr="00562414">
        <w:rPr>
          <w:rFonts w:ascii="仿宋_GB2312" w:eastAsia="仿宋_GB2312" w:hAnsi="黑体"/>
          <w:sz w:val="28"/>
          <w:szCs w:val="28"/>
        </w:rPr>
        <w:t>消防安全责任制实施办法</w:t>
      </w:r>
      <w:r>
        <w:rPr>
          <w:rFonts w:ascii="仿宋_GB2312" w:eastAsia="仿宋_GB2312" w:hAnsi="黑体" w:hint="eastAsia"/>
          <w:sz w:val="28"/>
          <w:szCs w:val="28"/>
        </w:rPr>
        <w:t>》、《</w:t>
      </w:r>
      <w:r w:rsidRPr="00562414">
        <w:rPr>
          <w:rFonts w:ascii="仿宋_GB2312" w:eastAsia="仿宋_GB2312" w:hAnsi="黑体"/>
          <w:sz w:val="28"/>
          <w:szCs w:val="28"/>
        </w:rPr>
        <w:t>消防工作考核办法</w:t>
      </w:r>
      <w:r>
        <w:rPr>
          <w:rFonts w:ascii="仿宋_GB2312" w:eastAsia="仿宋_GB2312" w:hAnsi="黑体" w:hint="eastAsia"/>
          <w:sz w:val="28"/>
          <w:szCs w:val="28"/>
        </w:rPr>
        <w:t>》及江苏省《</w:t>
      </w:r>
      <w:r w:rsidRPr="00562414">
        <w:rPr>
          <w:rFonts w:ascii="仿宋_GB2312" w:eastAsia="仿宋_GB2312" w:hAnsi="黑体"/>
          <w:sz w:val="28"/>
          <w:szCs w:val="28"/>
        </w:rPr>
        <w:t>消防条例</w:t>
      </w:r>
      <w:r>
        <w:rPr>
          <w:rFonts w:ascii="仿宋_GB2312" w:eastAsia="仿宋_GB2312" w:hAnsi="黑体" w:hint="eastAsia"/>
          <w:sz w:val="28"/>
          <w:szCs w:val="28"/>
        </w:rPr>
        <w:t>》、《</w:t>
      </w:r>
      <w:r w:rsidRPr="00562414">
        <w:rPr>
          <w:rFonts w:ascii="仿宋_GB2312" w:eastAsia="仿宋_GB2312" w:hAnsi="黑体"/>
          <w:sz w:val="28"/>
          <w:szCs w:val="28"/>
        </w:rPr>
        <w:t>高层建筑消防安全管理规定</w:t>
      </w:r>
      <w:r>
        <w:rPr>
          <w:rFonts w:ascii="仿宋_GB2312" w:eastAsia="仿宋_GB2312" w:hAnsi="黑体" w:hint="eastAsia"/>
          <w:sz w:val="28"/>
          <w:szCs w:val="28"/>
        </w:rPr>
        <w:t>》等法律法规规章明确规定的义务。</w:t>
      </w:r>
      <w:r w:rsidR="0043148D">
        <w:rPr>
          <w:rFonts w:ascii="仿宋_GB2312" w:eastAsia="仿宋_GB2312" w:hAnsi="黑体" w:hint="eastAsia"/>
          <w:sz w:val="28"/>
          <w:szCs w:val="28"/>
        </w:rPr>
        <w:t xml:space="preserve">依法履行相关的防火安全义务是物业服务企业应尽的法定职责，现将物业服务企业的主要防火安全义务、法律责任及风险告知如下： </w:t>
      </w:r>
    </w:p>
    <w:p w:rsidR="0043148D" w:rsidRPr="00820B5D" w:rsidRDefault="00562414" w:rsidP="00820B5D">
      <w:pPr>
        <w:ind w:firstLineChars="200" w:firstLine="562"/>
        <w:jc w:val="left"/>
        <w:rPr>
          <w:rFonts w:ascii="黑体" w:eastAsia="黑体" w:hAnsi="黑体"/>
          <w:b/>
          <w:sz w:val="28"/>
          <w:szCs w:val="28"/>
        </w:rPr>
      </w:pPr>
      <w:r w:rsidRPr="00820B5D">
        <w:rPr>
          <w:rFonts w:ascii="黑体" w:eastAsia="黑体" w:hAnsi="黑体" w:hint="eastAsia"/>
          <w:b/>
          <w:sz w:val="28"/>
          <w:szCs w:val="28"/>
        </w:rPr>
        <w:t>一、物业</w:t>
      </w:r>
      <w:r w:rsidR="00DF4572" w:rsidRPr="00820B5D">
        <w:rPr>
          <w:rFonts w:ascii="黑体" w:eastAsia="黑体" w:hAnsi="黑体" w:hint="eastAsia"/>
          <w:b/>
          <w:sz w:val="28"/>
          <w:szCs w:val="28"/>
        </w:rPr>
        <w:t>服务企业</w:t>
      </w:r>
      <w:r w:rsidRPr="00820B5D">
        <w:rPr>
          <w:rFonts w:ascii="黑体" w:eastAsia="黑体" w:hAnsi="黑体" w:hint="eastAsia"/>
          <w:b/>
          <w:sz w:val="28"/>
          <w:szCs w:val="28"/>
        </w:rPr>
        <w:t>法定的防火安全义务</w:t>
      </w:r>
    </w:p>
    <w:p w:rsidR="00562414" w:rsidRDefault="0043148D" w:rsidP="0043148D">
      <w:pPr>
        <w:ind w:firstLineChars="200" w:firstLine="560"/>
        <w:jc w:val="left"/>
        <w:rPr>
          <w:rFonts w:ascii="仿宋_GB2312" w:eastAsia="仿宋_GB2312" w:hAnsi="黑体"/>
          <w:sz w:val="28"/>
          <w:szCs w:val="28"/>
        </w:rPr>
      </w:pPr>
      <w:r>
        <w:rPr>
          <w:rFonts w:ascii="仿宋_GB2312" w:eastAsia="仿宋_GB2312" w:hAnsi="黑体" w:hint="eastAsia"/>
          <w:sz w:val="28"/>
          <w:szCs w:val="28"/>
        </w:rPr>
        <w:t>1.</w:t>
      </w:r>
      <w:r w:rsidRPr="0043148D">
        <w:rPr>
          <w:rFonts w:ascii="仿宋_GB2312" w:eastAsia="仿宋_GB2312" w:hAnsi="黑体"/>
          <w:sz w:val="28"/>
          <w:szCs w:val="28"/>
        </w:rPr>
        <w:t xml:space="preserve"> 对管理区域内的共用消防设施进行维护管理，指导业主依照有关规定使用住宅专项维修资金对住宅小区共用消防设施进行维修、更新、改造</w:t>
      </w:r>
      <w:r>
        <w:rPr>
          <w:rFonts w:ascii="仿宋_GB2312" w:eastAsia="仿宋_GB2312" w:hAnsi="黑体" w:hint="eastAsia"/>
          <w:sz w:val="28"/>
          <w:szCs w:val="28"/>
        </w:rPr>
        <w:t>；</w:t>
      </w:r>
    </w:p>
    <w:p w:rsidR="0043148D" w:rsidRDefault="0043148D" w:rsidP="0043148D">
      <w:pPr>
        <w:ind w:firstLineChars="200" w:firstLine="560"/>
        <w:jc w:val="left"/>
        <w:rPr>
          <w:rFonts w:ascii="仿宋_GB2312" w:eastAsia="仿宋_GB2312" w:hAnsi="黑体"/>
          <w:sz w:val="28"/>
          <w:szCs w:val="28"/>
        </w:rPr>
      </w:pPr>
      <w:r>
        <w:rPr>
          <w:rFonts w:ascii="仿宋_GB2312" w:eastAsia="仿宋_GB2312" w:hAnsi="黑体" w:hint="eastAsia"/>
          <w:sz w:val="28"/>
          <w:szCs w:val="28"/>
        </w:rPr>
        <w:t>2.</w:t>
      </w:r>
      <w:r w:rsidRPr="0043148D">
        <w:rPr>
          <w:rFonts w:ascii="仿宋_GB2312" w:eastAsia="仿宋_GB2312" w:hAnsi="黑体"/>
          <w:sz w:val="28"/>
          <w:szCs w:val="28"/>
        </w:rPr>
        <w:t>提供消防安全防范服务，对管理区域内的疏散通道、安全出口、消防车通道进行维护管理，及时劝阻和制止占用、堵塞、封闭疏散通道、安全出口、消防车通道等行为，劝阻和制止无效的，立即向公安机关等主管部门报告。定期开展防火检查巡查和消防宣传教育。</w:t>
      </w:r>
    </w:p>
    <w:p w:rsidR="0043148D" w:rsidRDefault="00D959FC" w:rsidP="0043148D">
      <w:pPr>
        <w:ind w:firstLineChars="200" w:firstLine="560"/>
        <w:jc w:val="left"/>
        <w:rPr>
          <w:rFonts w:ascii="仿宋_GB2312" w:eastAsia="仿宋_GB2312" w:hAnsi="黑体"/>
          <w:sz w:val="28"/>
          <w:szCs w:val="28"/>
        </w:rPr>
      </w:pPr>
      <w:r>
        <w:rPr>
          <w:rFonts w:ascii="仿宋_GB2312" w:eastAsia="仿宋_GB2312" w:hAnsi="黑体" w:hint="eastAsia"/>
          <w:sz w:val="28"/>
          <w:szCs w:val="28"/>
        </w:rPr>
        <w:t>3.</w:t>
      </w:r>
      <w:r w:rsidRPr="00D959FC">
        <w:rPr>
          <w:rFonts w:ascii="仿宋_GB2312" w:eastAsia="仿宋_GB2312" w:hAnsi="黑体"/>
          <w:sz w:val="28"/>
          <w:szCs w:val="28"/>
        </w:rPr>
        <w:t>与</w:t>
      </w:r>
      <w:r w:rsidRPr="00D959FC">
        <w:rPr>
          <w:rFonts w:ascii="仿宋_GB2312" w:eastAsia="仿宋_GB2312" w:hAnsi="黑体" w:hint="eastAsia"/>
          <w:sz w:val="28"/>
          <w:szCs w:val="28"/>
        </w:rPr>
        <w:t>业</w:t>
      </w:r>
      <w:r w:rsidRPr="00D959FC">
        <w:rPr>
          <w:rFonts w:ascii="仿宋_GB2312" w:eastAsia="仿宋_GB2312" w:hAnsi="黑体"/>
          <w:sz w:val="28"/>
          <w:szCs w:val="28"/>
        </w:rPr>
        <w:t>主、使用人应当签订书面合同或者责任书，对消防安全管理事项、双方的权利义务、消防设施、器材的维护保养、火灾隐患整改费用落实方法和程序、违约责任等内容进行约定。应当按照有关规定与业主、使用人办理消防档案资料移交以及消防设施、器材和共用</w:t>
      </w:r>
      <w:proofErr w:type="gramStart"/>
      <w:r w:rsidRPr="00D959FC">
        <w:rPr>
          <w:rFonts w:ascii="仿宋_GB2312" w:eastAsia="仿宋_GB2312" w:hAnsi="黑体"/>
          <w:sz w:val="28"/>
          <w:szCs w:val="28"/>
        </w:rPr>
        <w:t>部位消防</w:t>
      </w:r>
      <w:proofErr w:type="gramEnd"/>
      <w:r w:rsidRPr="00D959FC">
        <w:rPr>
          <w:rFonts w:ascii="仿宋_GB2312" w:eastAsia="仿宋_GB2312" w:hAnsi="黑体"/>
          <w:sz w:val="28"/>
          <w:szCs w:val="28"/>
        </w:rPr>
        <w:t>安全查验等承接管理手续。</w:t>
      </w:r>
    </w:p>
    <w:p w:rsidR="00D959FC" w:rsidRDefault="00D959FC" w:rsidP="0043148D">
      <w:pPr>
        <w:ind w:firstLineChars="200" w:firstLine="560"/>
        <w:jc w:val="left"/>
        <w:rPr>
          <w:rFonts w:ascii="仿宋_GB2312" w:eastAsia="仿宋_GB2312" w:hAnsi="黑体"/>
          <w:sz w:val="28"/>
          <w:szCs w:val="28"/>
        </w:rPr>
      </w:pPr>
      <w:r>
        <w:rPr>
          <w:rFonts w:ascii="仿宋_GB2312" w:eastAsia="仿宋_GB2312" w:hAnsi="黑体" w:hint="eastAsia"/>
          <w:sz w:val="28"/>
          <w:szCs w:val="28"/>
        </w:rPr>
        <w:t>4.</w:t>
      </w:r>
      <w:r w:rsidRPr="00D959FC">
        <w:rPr>
          <w:rFonts w:ascii="仿宋_GB2312" w:eastAsia="仿宋_GB2312" w:hAnsi="黑体"/>
          <w:sz w:val="28"/>
          <w:szCs w:val="28"/>
        </w:rPr>
        <w:t>制定消防安全管理制度，落实消防安全管理人员，组织防火巡</w:t>
      </w:r>
      <w:r w:rsidRPr="00D959FC">
        <w:rPr>
          <w:rFonts w:ascii="仿宋_GB2312" w:eastAsia="仿宋_GB2312" w:hAnsi="黑体"/>
          <w:sz w:val="28"/>
          <w:szCs w:val="28"/>
        </w:rPr>
        <w:lastRenderedPageBreak/>
        <w:t>查、检查，及时消除火灾隐患；</w:t>
      </w:r>
    </w:p>
    <w:p w:rsidR="00D959FC" w:rsidRDefault="00D959FC" w:rsidP="00D959FC">
      <w:pPr>
        <w:ind w:firstLineChars="200" w:firstLine="560"/>
        <w:jc w:val="left"/>
        <w:rPr>
          <w:rFonts w:ascii="仿宋_GB2312" w:eastAsia="仿宋_GB2312" w:hAnsi="黑体"/>
          <w:sz w:val="28"/>
          <w:szCs w:val="28"/>
        </w:rPr>
      </w:pPr>
      <w:r w:rsidRPr="00D959FC">
        <w:rPr>
          <w:rFonts w:ascii="仿宋_GB2312" w:eastAsia="仿宋_GB2312" w:hAnsi="黑体" w:hint="eastAsia"/>
          <w:sz w:val="28"/>
          <w:szCs w:val="28"/>
        </w:rPr>
        <w:t>5.</w:t>
      </w:r>
      <w:r w:rsidRPr="00D959FC">
        <w:rPr>
          <w:rFonts w:ascii="仿宋_GB2312" w:eastAsia="仿宋_GB2312" w:hAnsi="黑体"/>
          <w:sz w:val="28"/>
          <w:szCs w:val="28"/>
        </w:rPr>
        <w:t>在每层醒目位置设置安全疏散路线引导图，采取有效措施保障疏散通道、安全出口、消防车通道畅通；制定灭火和应急疏散方案，并定期组织演练；</w:t>
      </w:r>
    </w:p>
    <w:p w:rsidR="00D959FC" w:rsidRDefault="00D959FC" w:rsidP="00D959FC">
      <w:pPr>
        <w:ind w:firstLineChars="200" w:firstLine="560"/>
        <w:jc w:val="left"/>
        <w:rPr>
          <w:rFonts w:ascii="仿宋_GB2312" w:eastAsia="仿宋_GB2312" w:hAnsi="黑体"/>
          <w:sz w:val="28"/>
          <w:szCs w:val="28"/>
        </w:rPr>
      </w:pPr>
      <w:r w:rsidRPr="00D959FC">
        <w:rPr>
          <w:rFonts w:ascii="仿宋_GB2312" w:eastAsia="仿宋_GB2312" w:hAnsi="黑体" w:hint="eastAsia"/>
          <w:sz w:val="28"/>
          <w:szCs w:val="28"/>
        </w:rPr>
        <w:t>6.</w:t>
      </w:r>
      <w:r w:rsidRPr="00D959FC">
        <w:rPr>
          <w:rFonts w:ascii="仿宋_GB2312" w:eastAsia="仿宋_GB2312" w:hAnsi="黑体"/>
          <w:sz w:val="28"/>
          <w:szCs w:val="28"/>
        </w:rPr>
        <w:t>定期组织消防设施、器材维护保养，每年至少组织1次消防设施全面检测；</w:t>
      </w:r>
    </w:p>
    <w:p w:rsidR="00D959FC" w:rsidRDefault="00D959FC" w:rsidP="00D959FC">
      <w:pPr>
        <w:ind w:firstLineChars="200" w:firstLine="560"/>
        <w:jc w:val="left"/>
        <w:rPr>
          <w:rFonts w:ascii="仿宋_GB2312" w:eastAsia="仿宋_GB2312" w:hAnsi="黑体"/>
          <w:sz w:val="28"/>
          <w:szCs w:val="28"/>
        </w:rPr>
      </w:pPr>
      <w:r w:rsidRPr="00D959FC">
        <w:rPr>
          <w:rFonts w:ascii="仿宋_GB2312" w:eastAsia="仿宋_GB2312" w:hAnsi="黑体" w:hint="eastAsia"/>
          <w:sz w:val="28"/>
          <w:szCs w:val="28"/>
        </w:rPr>
        <w:t>7.</w:t>
      </w:r>
      <w:r w:rsidRPr="00D959FC">
        <w:rPr>
          <w:rFonts w:ascii="仿宋_GB2312" w:eastAsia="仿宋_GB2312" w:hAnsi="黑体"/>
          <w:sz w:val="28"/>
          <w:szCs w:val="28"/>
        </w:rPr>
        <w:t>督促、指导业主、使用人做好消防工作，对违反消防安全规定的行为予以劝阻、制止，对发现的专有部分或者使用部分火灾隐患及时要求整改。对劝阻、制止无效以及拒不整改火灾隐患的，及时报告当地公安机关消防机构或者公安派出所；</w:t>
      </w:r>
    </w:p>
    <w:p w:rsidR="00D959FC" w:rsidRDefault="00D959FC" w:rsidP="00D959FC">
      <w:pPr>
        <w:ind w:firstLineChars="200" w:firstLine="560"/>
        <w:jc w:val="left"/>
        <w:rPr>
          <w:rFonts w:ascii="仿宋_GB2312" w:eastAsia="仿宋_GB2312" w:hAnsi="黑体"/>
          <w:sz w:val="28"/>
          <w:szCs w:val="28"/>
        </w:rPr>
      </w:pPr>
      <w:r w:rsidRPr="00D959FC">
        <w:rPr>
          <w:rFonts w:ascii="仿宋_GB2312" w:eastAsia="仿宋_GB2312" w:hAnsi="黑体" w:hint="eastAsia"/>
          <w:sz w:val="28"/>
          <w:szCs w:val="28"/>
        </w:rPr>
        <w:t>8.</w:t>
      </w:r>
      <w:r w:rsidRPr="00D959FC">
        <w:rPr>
          <w:rFonts w:ascii="仿宋_GB2312" w:eastAsia="仿宋_GB2312" w:hAnsi="黑体"/>
          <w:sz w:val="28"/>
          <w:szCs w:val="28"/>
        </w:rPr>
        <w:t>组织开展经常性的消防安全宣传教育，利用广播、视频、公告栏、社区网络等途径宣传消防安全知识和技能；</w:t>
      </w:r>
    </w:p>
    <w:p w:rsidR="00D959FC" w:rsidRDefault="00D959FC" w:rsidP="00D959FC">
      <w:pPr>
        <w:ind w:firstLineChars="200" w:firstLine="560"/>
        <w:jc w:val="left"/>
        <w:rPr>
          <w:rFonts w:ascii="仿宋_GB2312" w:eastAsia="仿宋_GB2312" w:hAnsi="黑体"/>
          <w:sz w:val="28"/>
          <w:szCs w:val="28"/>
        </w:rPr>
      </w:pPr>
      <w:r w:rsidRPr="00D959FC">
        <w:rPr>
          <w:rFonts w:ascii="仿宋_GB2312" w:eastAsia="仿宋_GB2312" w:hAnsi="黑体" w:hint="eastAsia"/>
          <w:sz w:val="28"/>
          <w:szCs w:val="28"/>
        </w:rPr>
        <w:t>9.</w:t>
      </w:r>
      <w:r w:rsidRPr="00D959FC">
        <w:rPr>
          <w:rFonts w:ascii="仿宋_GB2312" w:eastAsia="仿宋_GB2312" w:hAnsi="黑体"/>
          <w:sz w:val="28"/>
          <w:szCs w:val="28"/>
        </w:rPr>
        <w:t>按照有关规定建立并妥善保管消防档案资料；</w:t>
      </w:r>
    </w:p>
    <w:p w:rsidR="00D959FC" w:rsidRDefault="00D959FC"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11.</w:t>
      </w:r>
      <w:r w:rsidRPr="00D959FC">
        <w:rPr>
          <w:rFonts w:ascii="仿宋_GB2312" w:eastAsia="仿宋_GB2312" w:hAnsi="黑体"/>
          <w:sz w:val="28"/>
          <w:szCs w:val="28"/>
        </w:rPr>
        <w:t>应当定期向业主、使用人通报消防安全管理情况</w:t>
      </w:r>
      <w:r w:rsidR="00DD60D7">
        <w:rPr>
          <w:rFonts w:ascii="仿宋_GB2312" w:eastAsia="仿宋_GB2312" w:hAnsi="黑体" w:hint="eastAsia"/>
          <w:sz w:val="28"/>
          <w:szCs w:val="28"/>
        </w:rPr>
        <w:t>;</w:t>
      </w:r>
    </w:p>
    <w:p w:rsidR="00D959FC" w:rsidRDefault="00D959FC"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12.</w:t>
      </w:r>
      <w:r w:rsidRPr="00D959FC">
        <w:rPr>
          <w:rFonts w:ascii="仿宋_GB2312" w:eastAsia="仿宋_GB2312" w:hAnsi="黑体"/>
          <w:sz w:val="28"/>
          <w:szCs w:val="28"/>
        </w:rPr>
        <w:t>应当与业主、使用人、装修施工单位书面约定装修过程中的消防安全责任和义务，明确禁止行为和注意事项</w:t>
      </w:r>
      <w:r w:rsidR="005E06B5">
        <w:rPr>
          <w:rFonts w:ascii="仿宋_GB2312" w:eastAsia="仿宋_GB2312" w:hAnsi="黑体" w:hint="eastAsia"/>
          <w:sz w:val="28"/>
          <w:szCs w:val="28"/>
        </w:rPr>
        <w:t>；</w:t>
      </w:r>
      <w:r w:rsidR="00DD60D7">
        <w:rPr>
          <w:rFonts w:ascii="仿宋_GB2312" w:eastAsia="仿宋_GB2312" w:hAnsi="黑体"/>
          <w:sz w:val="28"/>
          <w:szCs w:val="28"/>
        </w:rPr>
        <w:t xml:space="preserve"> </w:t>
      </w:r>
    </w:p>
    <w:p w:rsidR="00D959FC" w:rsidRDefault="00D959FC"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13.</w:t>
      </w:r>
      <w:r w:rsidRPr="00D959FC">
        <w:rPr>
          <w:rFonts w:ascii="仿宋_GB2312" w:eastAsia="仿宋_GB2312" w:hAnsi="黑体"/>
          <w:sz w:val="28"/>
          <w:szCs w:val="28"/>
        </w:rPr>
        <w:t>消防车通道、消防救援场地、消防车取水口、室外消火栓、消防水泵接合器等，应当按照规定设置明显标志，并加强日常管理</w:t>
      </w:r>
      <w:r w:rsidR="005E06B5">
        <w:rPr>
          <w:rFonts w:ascii="仿宋_GB2312" w:eastAsia="仿宋_GB2312" w:hAnsi="黑体" w:hint="eastAsia"/>
          <w:sz w:val="28"/>
          <w:szCs w:val="28"/>
        </w:rPr>
        <w:t>；</w:t>
      </w:r>
    </w:p>
    <w:p w:rsidR="00D959FC" w:rsidRDefault="00D959FC"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14.</w:t>
      </w:r>
      <w:r w:rsidRPr="00D959FC">
        <w:rPr>
          <w:rFonts w:ascii="仿宋_GB2312" w:eastAsia="仿宋_GB2312" w:hAnsi="黑体"/>
          <w:sz w:val="28"/>
          <w:szCs w:val="28"/>
        </w:rPr>
        <w:t>划定、设置停车泊位、设施时，不得妨碍消防车通行。不得在消防车通道出入口设置固定隔离桩等设施。不得在高层建筑周边设置妨碍消防车通行或者在高层建筑消防救援场地上空设置妨碍登高消防车作业的建筑物、构筑物和其他有关设施、设备</w:t>
      </w:r>
      <w:r w:rsidR="005E06B5">
        <w:rPr>
          <w:rFonts w:ascii="仿宋_GB2312" w:eastAsia="仿宋_GB2312" w:hAnsi="黑体" w:hint="eastAsia"/>
          <w:sz w:val="28"/>
          <w:szCs w:val="28"/>
        </w:rPr>
        <w:t>；</w:t>
      </w:r>
    </w:p>
    <w:p w:rsidR="00D959FC"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lastRenderedPageBreak/>
        <w:t>15.</w:t>
      </w:r>
      <w:r w:rsidRPr="005E06B5">
        <w:rPr>
          <w:rFonts w:ascii="仿宋_GB2312" w:eastAsia="仿宋_GB2312" w:hAnsi="黑体"/>
          <w:sz w:val="28"/>
          <w:szCs w:val="28"/>
        </w:rPr>
        <w:t>高层建筑消防设施、器材的醒目位置应当按照规定设置消防安全标识，明示使用、维护的方法和要求。高层建筑的人员主要出入口、电梯口、防火门等位置应当设置明显标志或者警示标语，提示火灾危险性，标明安全逃生路线和安全出口方位</w:t>
      </w:r>
      <w:r>
        <w:rPr>
          <w:rFonts w:ascii="仿宋_GB2312" w:eastAsia="仿宋_GB2312" w:hAnsi="黑体" w:hint="eastAsia"/>
          <w:sz w:val="28"/>
          <w:szCs w:val="28"/>
        </w:rPr>
        <w:t>；</w:t>
      </w:r>
    </w:p>
    <w:p w:rsidR="005E06B5"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16.</w:t>
      </w:r>
      <w:r w:rsidRPr="005E06B5">
        <w:rPr>
          <w:rFonts w:ascii="仿宋_GB2312" w:eastAsia="仿宋_GB2312" w:hAnsi="黑体"/>
          <w:sz w:val="28"/>
          <w:szCs w:val="28"/>
        </w:rPr>
        <w:t>消防设施发生故障或者损坏的，应当及时组织维修。因建筑改造、设备检修等情况需要临时停用消防设施的，应当采取有效措施确保消防安全</w:t>
      </w:r>
      <w:r>
        <w:rPr>
          <w:rFonts w:ascii="仿宋_GB2312" w:eastAsia="仿宋_GB2312" w:hAnsi="黑体" w:hint="eastAsia"/>
          <w:sz w:val="28"/>
          <w:szCs w:val="28"/>
        </w:rPr>
        <w:t>；</w:t>
      </w:r>
    </w:p>
    <w:p w:rsidR="005E06B5"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17.</w:t>
      </w:r>
      <w:r w:rsidRPr="005E06B5">
        <w:rPr>
          <w:rFonts w:ascii="仿宋_GB2312" w:eastAsia="仿宋_GB2312" w:hAnsi="黑体"/>
          <w:sz w:val="28"/>
          <w:szCs w:val="28"/>
        </w:rPr>
        <w:t>应当建立消防设施检测、维修、停用登记制度，并将消防设施年度检测记录报送当地公安机关消防机构</w:t>
      </w:r>
      <w:r>
        <w:rPr>
          <w:rFonts w:ascii="仿宋_GB2312" w:eastAsia="仿宋_GB2312" w:hAnsi="黑体" w:hint="eastAsia"/>
          <w:sz w:val="28"/>
          <w:szCs w:val="28"/>
        </w:rPr>
        <w:t>；</w:t>
      </w:r>
    </w:p>
    <w:p w:rsidR="005E06B5" w:rsidRPr="005E06B5" w:rsidRDefault="005E06B5" w:rsidP="005E06B5">
      <w:pPr>
        <w:ind w:firstLineChars="200" w:firstLine="560"/>
        <w:jc w:val="left"/>
        <w:rPr>
          <w:rFonts w:ascii="仿宋_GB2312" w:eastAsia="仿宋_GB2312" w:hAnsi="黑体"/>
          <w:sz w:val="28"/>
          <w:szCs w:val="28"/>
        </w:rPr>
      </w:pPr>
      <w:r>
        <w:rPr>
          <w:rFonts w:ascii="仿宋_GB2312" w:eastAsia="仿宋_GB2312" w:hAnsi="黑体" w:hint="eastAsia"/>
          <w:sz w:val="28"/>
          <w:szCs w:val="28"/>
        </w:rPr>
        <w:t>18.</w:t>
      </w:r>
      <w:r w:rsidRPr="005E06B5">
        <w:rPr>
          <w:rFonts w:ascii="仿宋_GB2312" w:eastAsia="仿宋_GB2312" w:hAnsi="黑体"/>
          <w:sz w:val="28"/>
          <w:szCs w:val="28"/>
        </w:rPr>
        <w:t xml:space="preserve"> 应当制定消防控制室日常管理、值班员职责、接处警操作规程等工作制度，指定专人负责消防控制室日常管理。消防控制室应当配备方便巡查、确认火灾所需的通讯、视频和初起火灾扑救所需的个人防护、</w:t>
      </w:r>
      <w:proofErr w:type="gramStart"/>
      <w:r w:rsidRPr="005E06B5">
        <w:rPr>
          <w:rFonts w:ascii="仿宋_GB2312" w:eastAsia="仿宋_GB2312" w:hAnsi="黑体"/>
          <w:sz w:val="28"/>
          <w:szCs w:val="28"/>
        </w:rPr>
        <w:t>破拆等设备</w:t>
      </w:r>
      <w:proofErr w:type="gramEnd"/>
      <w:r w:rsidRPr="005E06B5">
        <w:rPr>
          <w:rFonts w:ascii="仿宋_GB2312" w:eastAsia="仿宋_GB2312" w:hAnsi="黑体"/>
          <w:sz w:val="28"/>
          <w:szCs w:val="28"/>
        </w:rPr>
        <w:t>、器材，并采取措施确保值班人员能够及时操作消防泵、配电装置、排烟（送风）机等消防设备。消防控制室应当每日24小时专人值班，每班不少于2人。消防控制室值班人员应当掌握接处</w:t>
      </w:r>
      <w:proofErr w:type="gramStart"/>
      <w:r w:rsidRPr="005E06B5">
        <w:rPr>
          <w:rFonts w:ascii="仿宋_GB2312" w:eastAsia="仿宋_GB2312" w:hAnsi="黑体"/>
          <w:sz w:val="28"/>
          <w:szCs w:val="28"/>
        </w:rPr>
        <w:t>警操作</w:t>
      </w:r>
      <w:proofErr w:type="gramEnd"/>
      <w:r w:rsidRPr="005E06B5">
        <w:rPr>
          <w:rFonts w:ascii="仿宋_GB2312" w:eastAsia="仿宋_GB2312" w:hAnsi="黑体"/>
          <w:sz w:val="28"/>
          <w:szCs w:val="28"/>
        </w:rPr>
        <w:t>程序和要求，按照有关规定检查自动消防设施、联动控制设备运行情况，确保其处于正确工作状态</w:t>
      </w:r>
      <w:r>
        <w:rPr>
          <w:rFonts w:ascii="仿宋_GB2312" w:eastAsia="仿宋_GB2312" w:hAnsi="黑体" w:hint="eastAsia"/>
          <w:sz w:val="28"/>
          <w:szCs w:val="28"/>
        </w:rPr>
        <w:t>；</w:t>
      </w:r>
      <w:r w:rsidRPr="005E06B5">
        <w:rPr>
          <w:rFonts w:ascii="仿宋_GB2312" w:eastAsia="仿宋_GB2312" w:hAnsi="黑体"/>
          <w:sz w:val="28"/>
          <w:szCs w:val="28"/>
        </w:rPr>
        <w:t xml:space="preserve"> </w:t>
      </w:r>
    </w:p>
    <w:p w:rsidR="005E06B5"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19.</w:t>
      </w:r>
      <w:r w:rsidRPr="005E06B5">
        <w:rPr>
          <w:rFonts w:ascii="仿宋_GB2312" w:eastAsia="仿宋_GB2312" w:hAnsi="黑体"/>
          <w:sz w:val="28"/>
          <w:szCs w:val="28"/>
        </w:rPr>
        <w:t>应当定期对用电情况进行检查，依法组织对电器设备和线路进行消防安全技术检测</w:t>
      </w:r>
      <w:r>
        <w:rPr>
          <w:rFonts w:ascii="仿宋_GB2312" w:eastAsia="仿宋_GB2312" w:hAnsi="黑体" w:hint="eastAsia"/>
          <w:sz w:val="28"/>
          <w:szCs w:val="28"/>
        </w:rPr>
        <w:t>；</w:t>
      </w:r>
    </w:p>
    <w:p w:rsidR="005E06B5"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20.</w:t>
      </w:r>
      <w:r w:rsidRPr="005E06B5">
        <w:rPr>
          <w:rFonts w:ascii="仿宋_GB2312" w:eastAsia="仿宋_GB2312" w:hAnsi="黑体"/>
          <w:sz w:val="28"/>
          <w:szCs w:val="28"/>
        </w:rPr>
        <w:t>应当每日进行防火巡查，每月至少开展1次防火检查，并填写巡查、检查记录。防火巡查和检查的内容应当符合有关规定，重点对共用</w:t>
      </w:r>
      <w:proofErr w:type="gramStart"/>
      <w:r w:rsidRPr="005E06B5">
        <w:rPr>
          <w:rFonts w:ascii="仿宋_GB2312" w:eastAsia="仿宋_GB2312" w:hAnsi="黑体"/>
          <w:sz w:val="28"/>
          <w:szCs w:val="28"/>
        </w:rPr>
        <w:t>部位消防</w:t>
      </w:r>
      <w:proofErr w:type="gramEnd"/>
      <w:r w:rsidRPr="005E06B5">
        <w:rPr>
          <w:rFonts w:ascii="仿宋_GB2312" w:eastAsia="仿宋_GB2312" w:hAnsi="黑体"/>
          <w:sz w:val="28"/>
          <w:szCs w:val="28"/>
        </w:rPr>
        <w:t>安全、消防控制室工作制度落实、高层建筑内的单位</w:t>
      </w:r>
      <w:r w:rsidRPr="005E06B5">
        <w:rPr>
          <w:rFonts w:ascii="仿宋_GB2312" w:eastAsia="仿宋_GB2312" w:hAnsi="黑体"/>
          <w:sz w:val="28"/>
          <w:szCs w:val="28"/>
        </w:rPr>
        <w:lastRenderedPageBreak/>
        <w:t>和场所日常消防安全管理情况等进行检查、指导</w:t>
      </w:r>
      <w:r>
        <w:rPr>
          <w:rFonts w:ascii="仿宋_GB2312" w:eastAsia="仿宋_GB2312" w:hAnsi="黑体" w:hint="eastAsia"/>
          <w:sz w:val="28"/>
          <w:szCs w:val="28"/>
        </w:rPr>
        <w:t>；</w:t>
      </w:r>
    </w:p>
    <w:p w:rsidR="005E06B5"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21.</w:t>
      </w:r>
      <w:r w:rsidRPr="005E06B5">
        <w:rPr>
          <w:rFonts w:ascii="仿宋_GB2312" w:eastAsia="仿宋_GB2312" w:hAnsi="黑体"/>
          <w:sz w:val="28"/>
          <w:szCs w:val="28"/>
        </w:rPr>
        <w:t>对存在的火灾隐患，应当立即采取措施予以消除；不能立即消除的，应当制定整改方案，落实整改责任；随时可能引发火灾的，应当将危险部位停止使用，并及时整改，整改期间应当采取临时防范措施，确保消防安全。对公安机关消防机构通知整改的火灾隐患，应当立即采取措施进行整改，并将整改情况报告公安机关消防机构</w:t>
      </w:r>
      <w:r>
        <w:rPr>
          <w:rFonts w:ascii="仿宋_GB2312" w:eastAsia="仿宋_GB2312" w:hAnsi="黑体" w:hint="eastAsia"/>
          <w:sz w:val="28"/>
          <w:szCs w:val="28"/>
        </w:rPr>
        <w:t>；</w:t>
      </w:r>
    </w:p>
    <w:p w:rsidR="005E06B5"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22.</w:t>
      </w:r>
      <w:r w:rsidRPr="005E06B5">
        <w:rPr>
          <w:rFonts w:ascii="仿宋_GB2312" w:eastAsia="仿宋_GB2312" w:hAnsi="黑体"/>
          <w:sz w:val="28"/>
          <w:szCs w:val="28"/>
        </w:rPr>
        <w:t>应当根据高层建筑的特点和使用情况，制定灭火和应急疏散预案，每年至少组织1次灭火和应急疏散演练</w:t>
      </w:r>
      <w:r>
        <w:rPr>
          <w:rFonts w:ascii="仿宋_GB2312" w:eastAsia="仿宋_GB2312" w:hAnsi="黑体" w:hint="eastAsia"/>
          <w:sz w:val="28"/>
          <w:szCs w:val="28"/>
        </w:rPr>
        <w:t>；</w:t>
      </w:r>
    </w:p>
    <w:p w:rsidR="00D959FC" w:rsidRDefault="005E06B5"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23</w:t>
      </w:r>
      <w:r w:rsidR="00D959FC" w:rsidRPr="00D959FC">
        <w:rPr>
          <w:rFonts w:ascii="仿宋_GB2312" w:eastAsia="仿宋_GB2312" w:hAnsi="黑体" w:hint="eastAsia"/>
          <w:sz w:val="28"/>
          <w:szCs w:val="28"/>
        </w:rPr>
        <w:t>.</w:t>
      </w:r>
      <w:r w:rsidR="00D959FC" w:rsidRPr="00D959FC">
        <w:rPr>
          <w:rFonts w:ascii="仿宋_GB2312" w:eastAsia="仿宋_GB2312" w:hAnsi="黑体"/>
          <w:sz w:val="28"/>
          <w:szCs w:val="28"/>
        </w:rPr>
        <w:t>其他依法</w:t>
      </w:r>
      <w:r w:rsidR="00DD60D7">
        <w:rPr>
          <w:rFonts w:ascii="仿宋_GB2312" w:eastAsia="仿宋_GB2312" w:hAnsi="黑体" w:hint="eastAsia"/>
          <w:sz w:val="28"/>
          <w:szCs w:val="28"/>
        </w:rPr>
        <w:t>依</w:t>
      </w:r>
      <w:r w:rsidR="00DD60D7" w:rsidRPr="00D959FC">
        <w:rPr>
          <w:rFonts w:ascii="仿宋_GB2312" w:eastAsia="仿宋_GB2312" w:hAnsi="黑体"/>
          <w:sz w:val="28"/>
          <w:szCs w:val="28"/>
        </w:rPr>
        <w:t>约</w:t>
      </w:r>
      <w:r w:rsidR="00D959FC" w:rsidRPr="00D959FC">
        <w:rPr>
          <w:rFonts w:ascii="仿宋_GB2312" w:eastAsia="仿宋_GB2312" w:hAnsi="黑体"/>
          <w:sz w:val="28"/>
          <w:szCs w:val="28"/>
        </w:rPr>
        <w:t>应当履行的消防安全职责。</w:t>
      </w:r>
    </w:p>
    <w:p w:rsidR="00DF4572" w:rsidRDefault="00820B5D" w:rsidP="00820B5D">
      <w:pPr>
        <w:ind w:firstLineChars="200" w:firstLine="562"/>
        <w:jc w:val="left"/>
        <w:rPr>
          <w:rFonts w:ascii="仿宋_GB2312" w:eastAsia="仿宋_GB2312" w:hAnsi="黑体"/>
          <w:sz w:val="28"/>
          <w:szCs w:val="28"/>
        </w:rPr>
      </w:pPr>
      <w:r w:rsidRPr="00924C93">
        <w:rPr>
          <w:rFonts w:ascii="黑体" w:eastAsia="黑体" w:hAnsi="黑体" w:hint="eastAsia"/>
          <w:b/>
          <w:sz w:val="28"/>
          <w:szCs w:val="28"/>
        </w:rPr>
        <w:t>二、违反防火安全义务的主要民事法律责任及风险</w:t>
      </w:r>
    </w:p>
    <w:p w:rsidR="00820B5D" w:rsidRDefault="00820B5D" w:rsidP="00820B5D">
      <w:pPr>
        <w:ind w:firstLineChars="200" w:firstLine="560"/>
        <w:jc w:val="left"/>
        <w:rPr>
          <w:rFonts w:ascii="仿宋_GB2312" w:eastAsia="仿宋_GB2312" w:hAnsi="黑体"/>
          <w:sz w:val="28"/>
          <w:szCs w:val="28"/>
        </w:rPr>
      </w:pPr>
      <w:r w:rsidRPr="00820B5D">
        <w:rPr>
          <w:rFonts w:ascii="仿宋_GB2312" w:eastAsia="仿宋_GB2312" w:hAnsi="黑体" w:hint="eastAsia"/>
          <w:sz w:val="28"/>
          <w:szCs w:val="28"/>
        </w:rPr>
        <w:t>1.</w:t>
      </w:r>
      <w:r w:rsidRPr="00820B5D">
        <w:rPr>
          <w:rFonts w:ascii="仿宋_GB2312" w:eastAsia="仿宋_GB2312" w:hAnsi="黑体"/>
          <w:sz w:val="28"/>
          <w:szCs w:val="28"/>
        </w:rPr>
        <w:t>消除危险</w:t>
      </w:r>
      <w:r>
        <w:rPr>
          <w:rFonts w:ascii="仿宋_GB2312" w:eastAsia="仿宋_GB2312" w:hAnsi="黑体" w:hint="eastAsia"/>
          <w:sz w:val="28"/>
          <w:szCs w:val="28"/>
        </w:rPr>
        <w:t>：</w:t>
      </w:r>
      <w:r w:rsidRPr="00924C93">
        <w:rPr>
          <w:rFonts w:ascii="仿宋_GB2312" w:eastAsia="仿宋_GB2312" w:hAnsi="黑体" w:hint="eastAsia"/>
          <w:sz w:val="28"/>
          <w:szCs w:val="28"/>
        </w:rPr>
        <w:t>业主及住户</w:t>
      </w:r>
      <w:r>
        <w:rPr>
          <w:rFonts w:ascii="仿宋_GB2312" w:eastAsia="仿宋_GB2312" w:hAnsi="黑体" w:hint="eastAsia"/>
          <w:sz w:val="28"/>
          <w:szCs w:val="28"/>
        </w:rPr>
        <w:t>根据法规规定或合同约定，要求物业服务企业清除</w:t>
      </w:r>
      <w:r w:rsidRPr="00924C93">
        <w:rPr>
          <w:rFonts w:ascii="仿宋_GB2312" w:eastAsia="仿宋_GB2312" w:hAnsi="黑体" w:hint="eastAsia"/>
          <w:sz w:val="28"/>
          <w:szCs w:val="28"/>
        </w:rPr>
        <w:t>可能引发火灾、危害公共安全的</w:t>
      </w:r>
      <w:r>
        <w:rPr>
          <w:rFonts w:ascii="仿宋_GB2312" w:eastAsia="仿宋_GB2312" w:hAnsi="黑体" w:hint="eastAsia"/>
          <w:sz w:val="28"/>
          <w:szCs w:val="28"/>
        </w:rPr>
        <w:t>各类</w:t>
      </w:r>
      <w:r w:rsidRPr="00924C93">
        <w:rPr>
          <w:rFonts w:ascii="仿宋_GB2312" w:eastAsia="仿宋_GB2312" w:hAnsi="黑体" w:hint="eastAsia"/>
          <w:sz w:val="28"/>
          <w:szCs w:val="28"/>
        </w:rPr>
        <w:t>危险</w:t>
      </w:r>
      <w:r>
        <w:rPr>
          <w:rFonts w:ascii="仿宋_GB2312" w:eastAsia="仿宋_GB2312" w:hAnsi="黑体" w:hint="eastAsia"/>
          <w:sz w:val="28"/>
          <w:szCs w:val="28"/>
        </w:rPr>
        <w:t>；</w:t>
      </w:r>
    </w:p>
    <w:p w:rsidR="00820B5D" w:rsidRDefault="00820B5D" w:rsidP="00820B5D">
      <w:pPr>
        <w:ind w:firstLineChars="200" w:firstLine="560"/>
        <w:jc w:val="left"/>
        <w:rPr>
          <w:rFonts w:ascii="仿宋_GB2312" w:eastAsia="仿宋_GB2312" w:hAnsi="黑体"/>
          <w:sz w:val="28"/>
          <w:szCs w:val="28"/>
        </w:rPr>
      </w:pPr>
      <w:r>
        <w:rPr>
          <w:rFonts w:ascii="仿宋_GB2312" w:eastAsia="仿宋_GB2312" w:hAnsi="黑体" w:hint="eastAsia"/>
          <w:sz w:val="28"/>
          <w:szCs w:val="28"/>
        </w:rPr>
        <w:t>2</w:t>
      </w:r>
      <w:r w:rsidRPr="00820B5D">
        <w:rPr>
          <w:rFonts w:ascii="仿宋_GB2312" w:eastAsia="仿宋_GB2312" w:hAnsi="黑体" w:hint="eastAsia"/>
          <w:sz w:val="28"/>
          <w:szCs w:val="28"/>
        </w:rPr>
        <w:t>.</w:t>
      </w:r>
      <w:r w:rsidRPr="00820B5D">
        <w:rPr>
          <w:rFonts w:ascii="仿宋_GB2312" w:eastAsia="仿宋_GB2312" w:hAnsi="黑体"/>
          <w:sz w:val="28"/>
          <w:szCs w:val="28"/>
        </w:rPr>
        <w:t>赔偿损失</w:t>
      </w:r>
      <w:r>
        <w:rPr>
          <w:rFonts w:ascii="仿宋_GB2312" w:eastAsia="仿宋_GB2312" w:hAnsi="黑体" w:hint="eastAsia"/>
          <w:sz w:val="28"/>
          <w:szCs w:val="28"/>
        </w:rPr>
        <w:t>：因物业服务企业未履行或履行防火安全义务不到位</w:t>
      </w:r>
      <w:r w:rsidRPr="00924C93">
        <w:rPr>
          <w:rFonts w:ascii="仿宋_GB2312" w:eastAsia="仿宋_GB2312" w:hAnsi="黑体" w:hint="eastAsia"/>
          <w:sz w:val="28"/>
          <w:szCs w:val="28"/>
        </w:rPr>
        <w:t>引发火灾造成他人</w:t>
      </w:r>
      <w:r>
        <w:rPr>
          <w:rFonts w:ascii="仿宋_GB2312" w:eastAsia="仿宋_GB2312" w:hAnsi="黑体" w:hint="eastAsia"/>
          <w:sz w:val="28"/>
          <w:szCs w:val="28"/>
        </w:rPr>
        <w:t>人身</w:t>
      </w:r>
      <w:r w:rsidRPr="00924C93">
        <w:rPr>
          <w:rFonts w:ascii="仿宋_GB2312" w:eastAsia="仿宋_GB2312" w:hAnsi="黑体" w:hint="eastAsia"/>
          <w:sz w:val="28"/>
          <w:szCs w:val="28"/>
        </w:rPr>
        <w:t>财产损失的，受损的业主及住户</w:t>
      </w:r>
      <w:r>
        <w:rPr>
          <w:rFonts w:ascii="仿宋_GB2312" w:eastAsia="仿宋_GB2312" w:hAnsi="黑体" w:hint="eastAsia"/>
          <w:sz w:val="28"/>
          <w:szCs w:val="28"/>
        </w:rPr>
        <w:t>要求物业服务企业</w:t>
      </w:r>
      <w:r w:rsidRPr="00924C93">
        <w:rPr>
          <w:rFonts w:ascii="仿宋_GB2312" w:eastAsia="仿宋_GB2312" w:hAnsi="黑体" w:hint="eastAsia"/>
          <w:sz w:val="28"/>
          <w:szCs w:val="28"/>
        </w:rPr>
        <w:t>进行赔偿</w:t>
      </w:r>
      <w:r w:rsidR="00CC363A">
        <w:rPr>
          <w:rFonts w:ascii="仿宋_GB2312" w:eastAsia="仿宋_GB2312" w:hAnsi="黑体" w:hint="eastAsia"/>
          <w:sz w:val="28"/>
          <w:szCs w:val="28"/>
        </w:rPr>
        <w:t>；</w:t>
      </w:r>
    </w:p>
    <w:p w:rsidR="00820B5D" w:rsidRDefault="00820B5D" w:rsidP="00820B5D">
      <w:pPr>
        <w:ind w:firstLineChars="200" w:firstLine="560"/>
        <w:jc w:val="left"/>
        <w:rPr>
          <w:rFonts w:ascii="仿宋_GB2312" w:eastAsia="仿宋_GB2312" w:hAnsi="黑体"/>
          <w:sz w:val="28"/>
          <w:szCs w:val="28"/>
        </w:rPr>
      </w:pPr>
      <w:r>
        <w:rPr>
          <w:rFonts w:ascii="仿宋_GB2312" w:eastAsia="仿宋_GB2312" w:hAnsi="黑体" w:hint="eastAsia"/>
          <w:sz w:val="28"/>
          <w:szCs w:val="28"/>
        </w:rPr>
        <w:t>3</w:t>
      </w:r>
      <w:r w:rsidRPr="00820B5D">
        <w:rPr>
          <w:rFonts w:ascii="仿宋_GB2312" w:eastAsia="仿宋_GB2312" w:hAnsi="黑体" w:hint="eastAsia"/>
          <w:sz w:val="28"/>
          <w:szCs w:val="28"/>
        </w:rPr>
        <w:t>.</w:t>
      </w:r>
      <w:r w:rsidRPr="00820B5D">
        <w:rPr>
          <w:rFonts w:ascii="仿宋_GB2312" w:eastAsia="仿宋_GB2312" w:hAnsi="黑体"/>
          <w:sz w:val="28"/>
          <w:szCs w:val="28"/>
        </w:rPr>
        <w:t>支付违约金</w:t>
      </w:r>
      <w:r>
        <w:rPr>
          <w:rFonts w:ascii="仿宋_GB2312" w:eastAsia="仿宋_GB2312" w:hAnsi="黑体" w:hint="eastAsia"/>
          <w:sz w:val="28"/>
          <w:szCs w:val="28"/>
        </w:rPr>
        <w:t>：因物业服务企业对约定的防火安全义务未履行或履行不到位</w:t>
      </w:r>
      <w:r w:rsidR="00CC363A">
        <w:rPr>
          <w:rFonts w:ascii="仿宋_GB2312" w:eastAsia="仿宋_GB2312" w:hAnsi="黑体" w:hint="eastAsia"/>
          <w:sz w:val="28"/>
          <w:szCs w:val="28"/>
        </w:rPr>
        <w:t>的，业务及住户有权根据合同约定请求支付违约金；</w:t>
      </w:r>
    </w:p>
    <w:p w:rsidR="00820B5D" w:rsidRDefault="00CC363A" w:rsidP="00820B5D">
      <w:pPr>
        <w:ind w:firstLineChars="200" w:firstLine="560"/>
        <w:jc w:val="left"/>
        <w:rPr>
          <w:rFonts w:ascii="仿宋_GB2312" w:eastAsia="仿宋_GB2312" w:hAnsi="黑体"/>
          <w:sz w:val="28"/>
          <w:szCs w:val="28"/>
        </w:rPr>
      </w:pPr>
      <w:r>
        <w:rPr>
          <w:rFonts w:ascii="仿宋_GB2312" w:eastAsia="仿宋_GB2312" w:hAnsi="黑体" w:hint="eastAsia"/>
          <w:sz w:val="28"/>
          <w:szCs w:val="28"/>
        </w:rPr>
        <w:t>4</w:t>
      </w:r>
      <w:r w:rsidR="00820B5D" w:rsidRPr="00820B5D">
        <w:rPr>
          <w:rFonts w:ascii="仿宋_GB2312" w:eastAsia="仿宋_GB2312" w:hAnsi="黑体" w:hint="eastAsia"/>
          <w:sz w:val="28"/>
          <w:szCs w:val="28"/>
        </w:rPr>
        <w:t>.</w:t>
      </w:r>
      <w:r w:rsidR="00820B5D" w:rsidRPr="00820B5D">
        <w:rPr>
          <w:rFonts w:ascii="仿宋_GB2312" w:eastAsia="仿宋_GB2312" w:hAnsi="黑体"/>
          <w:sz w:val="28"/>
          <w:szCs w:val="28"/>
        </w:rPr>
        <w:t>赔礼道歉</w:t>
      </w:r>
      <w:r>
        <w:rPr>
          <w:rFonts w:ascii="仿宋_GB2312" w:eastAsia="仿宋_GB2312" w:hAnsi="黑体" w:hint="eastAsia"/>
          <w:sz w:val="28"/>
          <w:szCs w:val="28"/>
        </w:rPr>
        <w:t>：物业服务企业未履行或履行防火安全义务，对业</w:t>
      </w:r>
      <w:r w:rsidRPr="00924C93">
        <w:rPr>
          <w:rFonts w:ascii="仿宋_GB2312" w:eastAsia="仿宋_GB2312" w:hAnsi="黑体" w:hint="eastAsia"/>
          <w:sz w:val="28"/>
          <w:szCs w:val="28"/>
        </w:rPr>
        <w:t>主及住户造成危险或损害的</w:t>
      </w:r>
      <w:r>
        <w:rPr>
          <w:rFonts w:ascii="仿宋_GB2312" w:eastAsia="仿宋_GB2312" w:hAnsi="黑体" w:hint="eastAsia"/>
          <w:sz w:val="28"/>
          <w:szCs w:val="28"/>
        </w:rPr>
        <w:t>，业主及住户有权要求其赔礼道歉。</w:t>
      </w:r>
    </w:p>
    <w:p w:rsidR="0069113F" w:rsidRPr="0069113F" w:rsidRDefault="0069113F" w:rsidP="0069113F">
      <w:pPr>
        <w:ind w:firstLineChars="200" w:firstLine="562"/>
        <w:jc w:val="left"/>
        <w:rPr>
          <w:rFonts w:ascii="仿宋_GB2312" w:eastAsia="仿宋_GB2312" w:hAnsi="黑体"/>
          <w:sz w:val="28"/>
          <w:szCs w:val="28"/>
        </w:rPr>
      </w:pPr>
      <w:r w:rsidRPr="00924C93">
        <w:rPr>
          <w:rFonts w:ascii="黑体" w:eastAsia="黑体" w:hAnsi="黑体" w:hint="eastAsia"/>
          <w:b/>
          <w:sz w:val="28"/>
          <w:szCs w:val="28"/>
        </w:rPr>
        <w:t>三、违反防火安全义务的主要行政法律责任及风险</w:t>
      </w:r>
    </w:p>
    <w:p w:rsidR="00820B5D" w:rsidRPr="0069113F" w:rsidRDefault="0069113F" w:rsidP="00D959FC">
      <w:pPr>
        <w:ind w:firstLineChars="200" w:firstLine="560"/>
        <w:jc w:val="left"/>
        <w:rPr>
          <w:rFonts w:ascii="仿宋_GB2312" w:eastAsia="仿宋_GB2312" w:hAnsi="黑体"/>
          <w:sz w:val="28"/>
          <w:szCs w:val="28"/>
        </w:rPr>
      </w:pPr>
      <w:r>
        <w:rPr>
          <w:rFonts w:ascii="仿宋_GB2312" w:eastAsia="仿宋_GB2312" w:hAnsi="黑体" w:hint="eastAsia"/>
          <w:sz w:val="28"/>
          <w:szCs w:val="28"/>
        </w:rPr>
        <w:t>1.</w:t>
      </w:r>
      <w:r w:rsidRPr="0069113F">
        <w:rPr>
          <w:rFonts w:ascii="仿宋_GB2312" w:eastAsia="仿宋_GB2312" w:hAnsi="黑体"/>
          <w:sz w:val="28"/>
          <w:szCs w:val="28"/>
        </w:rPr>
        <w:t>责令改正或者停止违法行为</w:t>
      </w:r>
      <w:r w:rsidRPr="0069113F">
        <w:rPr>
          <w:rFonts w:ascii="仿宋_GB2312" w:eastAsia="仿宋_GB2312" w:hAnsi="黑体" w:hint="eastAsia"/>
          <w:sz w:val="28"/>
          <w:szCs w:val="28"/>
        </w:rPr>
        <w:t>；</w:t>
      </w:r>
    </w:p>
    <w:p w:rsidR="0069113F" w:rsidRDefault="0069113F" w:rsidP="0069113F">
      <w:pPr>
        <w:ind w:firstLineChars="200" w:firstLine="560"/>
        <w:jc w:val="left"/>
        <w:rPr>
          <w:rFonts w:ascii="仿宋_GB2312" w:eastAsia="仿宋_GB2312" w:hAnsi="黑体"/>
          <w:sz w:val="28"/>
          <w:szCs w:val="28"/>
        </w:rPr>
      </w:pPr>
      <w:r>
        <w:rPr>
          <w:rFonts w:ascii="仿宋_GB2312" w:eastAsia="仿宋_GB2312" w:hAnsi="黑体" w:hint="eastAsia"/>
          <w:sz w:val="28"/>
          <w:szCs w:val="28"/>
        </w:rPr>
        <w:t>2.罚款；</w:t>
      </w:r>
    </w:p>
    <w:p w:rsidR="002345B8" w:rsidRDefault="002345B8" w:rsidP="0069113F">
      <w:pPr>
        <w:ind w:firstLineChars="200" w:firstLine="560"/>
        <w:jc w:val="left"/>
        <w:rPr>
          <w:rFonts w:ascii="仿宋_GB2312" w:eastAsia="仿宋_GB2312" w:hAnsi="黑体"/>
          <w:sz w:val="28"/>
          <w:szCs w:val="28"/>
        </w:rPr>
      </w:pPr>
      <w:r>
        <w:rPr>
          <w:rFonts w:ascii="仿宋_GB2312" w:eastAsia="仿宋_GB2312" w:hAnsi="黑体" w:hint="eastAsia"/>
          <w:sz w:val="28"/>
          <w:szCs w:val="28"/>
        </w:rPr>
        <w:lastRenderedPageBreak/>
        <w:t>3.警告；</w:t>
      </w:r>
    </w:p>
    <w:p w:rsidR="002345B8" w:rsidRDefault="002345B8" w:rsidP="0069113F">
      <w:pPr>
        <w:ind w:firstLineChars="200" w:firstLine="560"/>
        <w:jc w:val="left"/>
        <w:rPr>
          <w:rFonts w:ascii="仿宋_GB2312" w:eastAsia="仿宋_GB2312" w:hAnsi="黑体"/>
          <w:sz w:val="28"/>
          <w:szCs w:val="28"/>
        </w:rPr>
      </w:pPr>
      <w:r>
        <w:rPr>
          <w:rFonts w:ascii="仿宋_GB2312" w:eastAsia="仿宋_GB2312" w:hAnsi="黑体" w:hint="eastAsia"/>
          <w:sz w:val="28"/>
          <w:szCs w:val="28"/>
        </w:rPr>
        <w:t>4.</w:t>
      </w:r>
      <w:bookmarkStart w:id="0" w:name="#go8"/>
      <w:r w:rsidRPr="002345B8">
        <w:rPr>
          <w:rFonts w:ascii="仿宋_GB2312" w:eastAsia="仿宋_GB2312" w:hAnsi="黑体"/>
          <w:sz w:val="28"/>
          <w:szCs w:val="28"/>
        </w:rPr>
        <w:t>暂扣或者吊销</w:t>
      </w:r>
      <w:r w:rsidRPr="002345B8">
        <w:rPr>
          <w:rFonts w:ascii="仿宋_GB2312" w:eastAsia="仿宋_GB2312" w:hAnsi="黑体" w:hint="eastAsia"/>
          <w:sz w:val="28"/>
          <w:szCs w:val="28"/>
        </w:rPr>
        <w:t>营业</w:t>
      </w:r>
      <w:r w:rsidRPr="002345B8">
        <w:rPr>
          <w:rFonts w:ascii="仿宋_GB2312" w:eastAsia="仿宋_GB2312" w:hAnsi="黑体"/>
          <w:sz w:val="28"/>
          <w:szCs w:val="28"/>
        </w:rPr>
        <w:t>执照</w:t>
      </w:r>
      <w:bookmarkEnd w:id="0"/>
      <w:r>
        <w:rPr>
          <w:rFonts w:ascii="仿宋_GB2312" w:eastAsia="仿宋_GB2312" w:hAnsi="黑体" w:hint="eastAsia"/>
          <w:sz w:val="28"/>
          <w:szCs w:val="28"/>
        </w:rPr>
        <w:t>；</w:t>
      </w:r>
    </w:p>
    <w:p w:rsidR="002345B8" w:rsidRPr="002345B8" w:rsidRDefault="002345B8" w:rsidP="0069113F">
      <w:pPr>
        <w:ind w:firstLineChars="200" w:firstLine="560"/>
        <w:jc w:val="left"/>
        <w:rPr>
          <w:rFonts w:ascii="仿宋_GB2312" w:eastAsia="仿宋_GB2312" w:hAnsi="黑体"/>
          <w:sz w:val="28"/>
          <w:szCs w:val="28"/>
        </w:rPr>
      </w:pPr>
      <w:r>
        <w:rPr>
          <w:rFonts w:ascii="仿宋_GB2312" w:eastAsia="仿宋_GB2312" w:hAnsi="黑体" w:hint="eastAsia"/>
          <w:sz w:val="28"/>
          <w:szCs w:val="28"/>
        </w:rPr>
        <w:t>5.</w:t>
      </w:r>
      <w:r w:rsidRPr="002345B8">
        <w:rPr>
          <w:rFonts w:ascii="仿宋_GB2312" w:eastAsia="仿宋_GB2312" w:hAnsi="黑体"/>
          <w:sz w:val="28"/>
          <w:szCs w:val="28"/>
        </w:rPr>
        <w:t>没收违法所得、没收非法财物</w:t>
      </w:r>
      <w:r>
        <w:rPr>
          <w:rFonts w:ascii="仿宋_GB2312" w:eastAsia="仿宋_GB2312" w:hAnsi="黑体" w:hint="eastAsia"/>
          <w:sz w:val="28"/>
          <w:szCs w:val="28"/>
        </w:rPr>
        <w:t>；</w:t>
      </w:r>
    </w:p>
    <w:p w:rsidR="0069113F" w:rsidRDefault="002345B8" w:rsidP="0069113F">
      <w:pPr>
        <w:ind w:firstLineChars="200" w:firstLine="560"/>
        <w:jc w:val="left"/>
        <w:rPr>
          <w:rFonts w:ascii="仿宋_GB2312" w:eastAsia="仿宋_GB2312" w:hAnsi="黑体"/>
          <w:sz w:val="28"/>
          <w:szCs w:val="28"/>
        </w:rPr>
      </w:pPr>
      <w:r>
        <w:rPr>
          <w:rFonts w:ascii="仿宋_GB2312" w:eastAsia="仿宋_GB2312" w:hAnsi="黑体" w:hint="eastAsia"/>
          <w:sz w:val="28"/>
          <w:szCs w:val="28"/>
        </w:rPr>
        <w:t>6</w:t>
      </w:r>
      <w:r w:rsidR="0069113F">
        <w:rPr>
          <w:rFonts w:ascii="仿宋_GB2312" w:eastAsia="仿宋_GB2312" w:hAnsi="黑体" w:hint="eastAsia"/>
          <w:sz w:val="28"/>
          <w:szCs w:val="28"/>
        </w:rPr>
        <w:t>.采取行政强制措施。</w:t>
      </w:r>
    </w:p>
    <w:p w:rsidR="002345B8" w:rsidRPr="00924C93" w:rsidRDefault="002345B8" w:rsidP="002345B8">
      <w:pPr>
        <w:spacing w:line="440" w:lineRule="exact"/>
        <w:ind w:firstLineChars="150" w:firstLine="422"/>
        <w:jc w:val="left"/>
        <w:rPr>
          <w:rFonts w:ascii="仿宋_GB2312" w:eastAsia="仿宋_GB2312" w:hAnsi="黑体"/>
          <w:sz w:val="28"/>
          <w:szCs w:val="28"/>
        </w:rPr>
      </w:pPr>
      <w:r w:rsidRPr="00924C93">
        <w:rPr>
          <w:rFonts w:ascii="黑体" w:eastAsia="黑体" w:hAnsi="黑体" w:hint="eastAsia"/>
          <w:b/>
          <w:sz w:val="28"/>
          <w:szCs w:val="28"/>
        </w:rPr>
        <w:t>四、违反防火安全义务的主要刑事法律责任及风险</w:t>
      </w:r>
    </w:p>
    <w:p w:rsidR="002345B8" w:rsidRPr="00924C93" w:rsidRDefault="002345B8" w:rsidP="002345B8">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1.</w:t>
      </w:r>
      <w:bookmarkStart w:id="1" w:name="#go42"/>
      <w:r w:rsidRPr="00C9395E">
        <w:rPr>
          <w:rFonts w:ascii="仿宋_GB2312" w:eastAsia="仿宋_GB2312" w:hAnsi="黑体"/>
          <w:b/>
          <w:sz w:val="28"/>
          <w:szCs w:val="28"/>
        </w:rPr>
        <w:t>【</w:t>
      </w:r>
      <w:bookmarkEnd w:id="1"/>
      <w:r w:rsidRPr="00C9395E">
        <w:rPr>
          <w:rFonts w:ascii="仿宋_GB2312" w:eastAsia="仿宋_GB2312" w:hAnsi="黑体" w:hint="eastAsia"/>
          <w:b/>
          <w:sz w:val="28"/>
          <w:szCs w:val="28"/>
        </w:rPr>
        <w:t>失火罪</w:t>
      </w:r>
      <w:bookmarkStart w:id="2" w:name="#go40"/>
      <w:r w:rsidRPr="00C9395E">
        <w:rPr>
          <w:rFonts w:ascii="仿宋_GB2312" w:eastAsia="仿宋_GB2312" w:hAnsi="黑体"/>
          <w:b/>
          <w:sz w:val="28"/>
          <w:szCs w:val="28"/>
        </w:rPr>
        <w:t>】</w:t>
      </w:r>
      <w:bookmarkEnd w:id="2"/>
      <w:r w:rsidRPr="00924C93">
        <w:rPr>
          <w:rFonts w:ascii="仿宋_GB2312" w:eastAsia="仿宋_GB2312" w:hAnsi="黑体" w:hint="eastAsia"/>
          <w:sz w:val="28"/>
          <w:szCs w:val="28"/>
        </w:rPr>
        <w:t>：过失引起火灾，致人重伤、死亡或者使公私财产遭受重大损失的，处三年以上七年以下有期徒刑；情节较轻的，处三年以下有期徒刑或者拘役。</w:t>
      </w:r>
    </w:p>
    <w:p w:rsidR="002345B8" w:rsidRPr="00924C93" w:rsidRDefault="002345B8" w:rsidP="002345B8">
      <w:pPr>
        <w:spacing w:line="440" w:lineRule="exact"/>
        <w:ind w:firstLineChars="150" w:firstLine="420"/>
        <w:jc w:val="left"/>
        <w:rPr>
          <w:rFonts w:ascii="仿宋_GB2312" w:eastAsia="仿宋_GB2312" w:hAnsi="黑体"/>
          <w:sz w:val="28"/>
          <w:szCs w:val="28"/>
        </w:rPr>
      </w:pPr>
      <w:r w:rsidRPr="00924C93">
        <w:rPr>
          <w:rFonts w:ascii="仿宋_GB2312" w:eastAsia="仿宋_GB2312" w:hAnsi="黑体" w:hint="eastAsia"/>
          <w:sz w:val="28"/>
          <w:szCs w:val="28"/>
        </w:rPr>
        <w:t>具体而言，过失引起火灾导致以下任何一种后果，就构成失火罪，应当追究刑事责任：</w:t>
      </w:r>
      <w:r w:rsidRPr="00924C93">
        <w:rPr>
          <w:rFonts w:ascii="仿宋_GB2312" w:eastAsia="仿宋_GB2312" w:hAnsi="黑体"/>
          <w:sz w:val="28"/>
          <w:szCs w:val="28"/>
        </w:rPr>
        <w:t>造成死亡</w:t>
      </w:r>
      <w:r w:rsidRPr="00924C93">
        <w:rPr>
          <w:rFonts w:ascii="仿宋_GB2312" w:eastAsia="仿宋_GB2312" w:hAnsi="黑体" w:hint="eastAsia"/>
          <w:sz w:val="28"/>
          <w:szCs w:val="28"/>
        </w:rPr>
        <w:t>1</w:t>
      </w:r>
      <w:r w:rsidRPr="00924C93">
        <w:rPr>
          <w:rFonts w:ascii="仿宋_GB2312" w:eastAsia="仿宋_GB2312" w:hAnsi="黑体"/>
          <w:sz w:val="28"/>
          <w:szCs w:val="28"/>
        </w:rPr>
        <w:t>人以上，或者重伤</w:t>
      </w:r>
      <w:r w:rsidRPr="00924C93">
        <w:rPr>
          <w:rFonts w:ascii="仿宋_GB2312" w:eastAsia="仿宋_GB2312" w:hAnsi="黑体" w:hint="eastAsia"/>
          <w:sz w:val="28"/>
          <w:szCs w:val="28"/>
        </w:rPr>
        <w:t>3</w:t>
      </w:r>
      <w:r w:rsidRPr="00924C93">
        <w:rPr>
          <w:rFonts w:ascii="仿宋_GB2312" w:eastAsia="仿宋_GB2312" w:hAnsi="黑体"/>
          <w:sz w:val="28"/>
          <w:szCs w:val="28"/>
        </w:rPr>
        <w:t>人以上的；造成公共财产或者他人财产直接经济损失</w:t>
      </w:r>
      <w:r w:rsidRPr="00924C93">
        <w:rPr>
          <w:rFonts w:ascii="仿宋_GB2312" w:eastAsia="仿宋_GB2312" w:hAnsi="黑体" w:hint="eastAsia"/>
          <w:sz w:val="28"/>
          <w:szCs w:val="28"/>
        </w:rPr>
        <w:t>50</w:t>
      </w:r>
      <w:r w:rsidRPr="00924C93">
        <w:rPr>
          <w:rFonts w:ascii="仿宋_GB2312" w:eastAsia="仿宋_GB2312" w:hAnsi="黑体"/>
          <w:sz w:val="28"/>
          <w:szCs w:val="28"/>
        </w:rPr>
        <w:t>万元以上的；造成</w:t>
      </w:r>
      <w:r w:rsidRPr="00924C93">
        <w:rPr>
          <w:rFonts w:ascii="仿宋_GB2312" w:eastAsia="仿宋_GB2312" w:hAnsi="黑体" w:hint="eastAsia"/>
          <w:sz w:val="28"/>
          <w:szCs w:val="28"/>
        </w:rPr>
        <w:t>10</w:t>
      </w:r>
      <w:r w:rsidRPr="00924C93">
        <w:rPr>
          <w:rFonts w:ascii="仿宋_GB2312" w:eastAsia="仿宋_GB2312" w:hAnsi="黑体"/>
          <w:sz w:val="28"/>
          <w:szCs w:val="28"/>
        </w:rPr>
        <w:t>户以上家庭的房屋以及其他基本生活资料烧毁的；其他严重后果</w:t>
      </w:r>
      <w:r w:rsidRPr="00924C93">
        <w:rPr>
          <w:rFonts w:ascii="仿宋_GB2312" w:eastAsia="仿宋_GB2312" w:hAnsi="黑体" w:hint="eastAsia"/>
          <w:sz w:val="28"/>
          <w:szCs w:val="28"/>
        </w:rPr>
        <w:t>。</w:t>
      </w:r>
    </w:p>
    <w:p w:rsidR="002345B8" w:rsidRPr="00924C93" w:rsidRDefault="002345B8" w:rsidP="002345B8">
      <w:pPr>
        <w:spacing w:line="440" w:lineRule="exact"/>
        <w:ind w:firstLineChars="200" w:firstLine="560"/>
        <w:jc w:val="left"/>
        <w:rPr>
          <w:rFonts w:ascii="仿宋_GB2312" w:eastAsia="仿宋_GB2312" w:hAnsi="黑体"/>
          <w:sz w:val="28"/>
          <w:szCs w:val="28"/>
        </w:rPr>
      </w:pPr>
      <w:r w:rsidRPr="00924C93">
        <w:rPr>
          <w:rFonts w:ascii="仿宋_GB2312" w:eastAsia="仿宋_GB2312" w:hAnsi="黑体" w:hint="eastAsia"/>
          <w:sz w:val="28"/>
          <w:szCs w:val="28"/>
        </w:rPr>
        <w:t>2.</w:t>
      </w:r>
      <w:bookmarkStart w:id="3" w:name="#go139"/>
      <w:r w:rsidRPr="00C9395E">
        <w:rPr>
          <w:rFonts w:ascii="仿宋_GB2312" w:eastAsia="仿宋_GB2312" w:hAnsi="黑体"/>
          <w:b/>
          <w:sz w:val="28"/>
          <w:szCs w:val="28"/>
        </w:rPr>
        <w:t>【消防责任事故罪】</w:t>
      </w:r>
      <w:r w:rsidRPr="00924C93">
        <w:rPr>
          <w:rFonts w:ascii="仿宋_GB2312" w:eastAsia="仿宋_GB2312" w:hAnsi="黑体" w:hint="eastAsia"/>
          <w:sz w:val="28"/>
          <w:szCs w:val="28"/>
        </w:rPr>
        <w:t>：</w:t>
      </w:r>
      <w:r w:rsidRPr="00924C93">
        <w:rPr>
          <w:rFonts w:ascii="仿宋_GB2312" w:eastAsia="仿宋_GB2312" w:hAnsi="黑体"/>
          <w:sz w:val="28"/>
          <w:szCs w:val="28"/>
        </w:rPr>
        <w:t>违反消防管理法规，经消防监督机构通知采取改正措施而拒绝执行，造成严重后果的，对直接责任人员，处三年以下有期徒刑或者拘役；后果特别严重的，处三年以上七年以下有期徒刑。</w:t>
      </w:r>
      <w:bookmarkEnd w:id="3"/>
    </w:p>
    <w:p w:rsidR="002345B8" w:rsidRDefault="002345B8" w:rsidP="002345B8">
      <w:pPr>
        <w:spacing w:line="440" w:lineRule="exact"/>
        <w:ind w:firstLineChars="200" w:firstLine="560"/>
        <w:jc w:val="left"/>
        <w:rPr>
          <w:rFonts w:ascii="仿宋_GB2312" w:eastAsia="仿宋_GB2312" w:hAnsi="黑体"/>
          <w:sz w:val="28"/>
          <w:szCs w:val="28"/>
        </w:rPr>
      </w:pPr>
      <w:r w:rsidRPr="00924C93">
        <w:rPr>
          <w:rFonts w:ascii="仿宋_GB2312" w:eastAsia="仿宋_GB2312" w:hAnsi="黑体" w:hint="eastAsia"/>
          <w:sz w:val="28"/>
          <w:szCs w:val="28"/>
        </w:rPr>
        <w:t>具体而言，</w:t>
      </w:r>
      <w:r w:rsidRPr="00924C93">
        <w:rPr>
          <w:rFonts w:ascii="仿宋_GB2312" w:eastAsia="仿宋_GB2312" w:hAnsi="黑体"/>
          <w:sz w:val="28"/>
          <w:szCs w:val="28"/>
        </w:rPr>
        <w:t>违反消防管理法规，经消防监督机构通知采取改正措施而拒绝执行</w:t>
      </w:r>
      <w:r w:rsidRPr="00924C93">
        <w:rPr>
          <w:rFonts w:ascii="仿宋_GB2312" w:eastAsia="仿宋_GB2312" w:hAnsi="黑体" w:hint="eastAsia"/>
          <w:sz w:val="28"/>
          <w:szCs w:val="28"/>
        </w:rPr>
        <w:t>，造成以下任何一种后果，就构成</w:t>
      </w:r>
      <w:r w:rsidRPr="00924C93">
        <w:rPr>
          <w:rFonts w:ascii="仿宋_GB2312" w:eastAsia="仿宋_GB2312" w:hAnsi="黑体"/>
          <w:sz w:val="28"/>
          <w:szCs w:val="28"/>
        </w:rPr>
        <w:t>消防责任事故罪</w:t>
      </w:r>
      <w:r w:rsidRPr="00924C93">
        <w:rPr>
          <w:rFonts w:ascii="仿宋_GB2312" w:eastAsia="仿宋_GB2312" w:hAnsi="黑体" w:hint="eastAsia"/>
          <w:sz w:val="28"/>
          <w:szCs w:val="28"/>
        </w:rPr>
        <w:t>，应当追究刑事责任：造</w:t>
      </w:r>
      <w:r w:rsidRPr="00924C93">
        <w:rPr>
          <w:rFonts w:ascii="仿宋_GB2312" w:eastAsia="仿宋_GB2312" w:hAnsi="黑体"/>
          <w:sz w:val="28"/>
          <w:szCs w:val="28"/>
        </w:rPr>
        <w:t>成死亡</w:t>
      </w:r>
      <w:r w:rsidRPr="00924C93">
        <w:rPr>
          <w:rFonts w:ascii="仿宋_GB2312" w:eastAsia="仿宋_GB2312" w:hAnsi="黑体" w:hint="eastAsia"/>
          <w:sz w:val="28"/>
          <w:szCs w:val="28"/>
        </w:rPr>
        <w:t>1</w:t>
      </w:r>
      <w:r w:rsidRPr="00924C93">
        <w:rPr>
          <w:rFonts w:ascii="仿宋_GB2312" w:eastAsia="仿宋_GB2312" w:hAnsi="黑体"/>
          <w:sz w:val="28"/>
          <w:szCs w:val="28"/>
        </w:rPr>
        <w:t>人以上，或者重伤</w:t>
      </w:r>
      <w:r w:rsidRPr="00924C93">
        <w:rPr>
          <w:rFonts w:ascii="仿宋_GB2312" w:eastAsia="仿宋_GB2312" w:hAnsi="黑体" w:hint="eastAsia"/>
          <w:sz w:val="28"/>
          <w:szCs w:val="28"/>
        </w:rPr>
        <w:t>3</w:t>
      </w:r>
      <w:r w:rsidRPr="00924C93">
        <w:rPr>
          <w:rFonts w:ascii="仿宋_GB2312" w:eastAsia="仿宋_GB2312" w:hAnsi="黑体"/>
          <w:sz w:val="28"/>
          <w:szCs w:val="28"/>
        </w:rPr>
        <w:t>人以上的；造成直接经济损失</w:t>
      </w:r>
      <w:r w:rsidRPr="00924C93">
        <w:rPr>
          <w:rFonts w:ascii="仿宋_GB2312" w:eastAsia="仿宋_GB2312" w:hAnsi="黑体" w:hint="eastAsia"/>
          <w:sz w:val="28"/>
          <w:szCs w:val="28"/>
        </w:rPr>
        <w:t>50</w:t>
      </w:r>
      <w:r w:rsidRPr="00924C93">
        <w:rPr>
          <w:rFonts w:ascii="仿宋_GB2312" w:eastAsia="仿宋_GB2312" w:hAnsi="黑体"/>
          <w:sz w:val="28"/>
          <w:szCs w:val="28"/>
        </w:rPr>
        <w:t>万元以上的；其他严重后果</w:t>
      </w:r>
      <w:r w:rsidRPr="00924C93">
        <w:rPr>
          <w:rFonts w:ascii="仿宋_GB2312" w:eastAsia="仿宋_GB2312" w:hAnsi="黑体" w:hint="eastAsia"/>
          <w:sz w:val="28"/>
          <w:szCs w:val="28"/>
        </w:rPr>
        <w:t>。</w:t>
      </w:r>
    </w:p>
    <w:p w:rsidR="002345B8" w:rsidRDefault="002345B8" w:rsidP="0069113F">
      <w:pPr>
        <w:ind w:firstLineChars="200" w:firstLine="560"/>
        <w:jc w:val="left"/>
        <w:rPr>
          <w:rFonts w:ascii="仿宋_GB2312" w:eastAsia="仿宋_GB2312" w:hAnsi="黑体"/>
          <w:sz w:val="28"/>
          <w:szCs w:val="28"/>
        </w:rPr>
      </w:pPr>
    </w:p>
    <w:p w:rsidR="00D5660F" w:rsidRDefault="00D5660F" w:rsidP="0069113F">
      <w:pPr>
        <w:ind w:firstLineChars="200" w:firstLine="560"/>
        <w:jc w:val="left"/>
        <w:rPr>
          <w:rFonts w:ascii="仿宋_GB2312" w:eastAsia="仿宋_GB2312" w:hAnsi="黑体"/>
          <w:sz w:val="28"/>
          <w:szCs w:val="28"/>
        </w:rPr>
      </w:pPr>
    </w:p>
    <w:p w:rsidR="00D5660F" w:rsidRPr="00302839" w:rsidRDefault="00D5660F" w:rsidP="00D5660F">
      <w:pPr>
        <w:spacing w:line="440" w:lineRule="exact"/>
        <w:jc w:val="left"/>
        <w:rPr>
          <w:rFonts w:ascii="楷体_GB2312" w:eastAsia="楷体_GB2312" w:hAnsi="黑体"/>
          <w:sz w:val="24"/>
          <w:szCs w:val="24"/>
        </w:rPr>
      </w:pPr>
      <w:r>
        <w:rPr>
          <w:rFonts w:ascii="楷体_GB2312" w:eastAsia="楷体_GB2312" w:hAnsi="黑体" w:hint="eastAsia"/>
          <w:sz w:val="24"/>
          <w:szCs w:val="24"/>
        </w:rPr>
        <w:t>昆山市人民检察院张浦检察室</w:t>
      </w:r>
      <w:r w:rsidRPr="00302839">
        <w:rPr>
          <w:rFonts w:ascii="楷体_GB2312" w:eastAsia="楷体_GB2312" w:hAnsi="黑体" w:hint="eastAsia"/>
          <w:sz w:val="24"/>
          <w:szCs w:val="24"/>
        </w:rPr>
        <w:t>再次提醒您：</w:t>
      </w:r>
    </w:p>
    <w:p w:rsidR="00D5660F" w:rsidRDefault="00D5660F" w:rsidP="00D5660F">
      <w:pPr>
        <w:spacing w:line="440" w:lineRule="exact"/>
        <w:ind w:firstLineChars="200" w:firstLine="480"/>
        <w:jc w:val="left"/>
        <w:rPr>
          <w:rFonts w:ascii="楷体_GB2312" w:eastAsia="楷体_GB2312" w:hAnsi="黑体"/>
          <w:sz w:val="24"/>
          <w:szCs w:val="24"/>
        </w:rPr>
      </w:pPr>
      <w:r>
        <w:rPr>
          <w:rFonts w:ascii="楷体_GB2312" w:eastAsia="楷体_GB2312" w:hAnsi="黑体" w:hint="eastAsia"/>
          <w:sz w:val="24"/>
          <w:szCs w:val="24"/>
        </w:rPr>
        <w:t>积极依法依约履行防火安全义务</w:t>
      </w:r>
      <w:r w:rsidRPr="00302839">
        <w:rPr>
          <w:rFonts w:ascii="楷体_GB2312" w:eastAsia="楷体_GB2312" w:hAnsi="黑体" w:hint="eastAsia"/>
          <w:sz w:val="24"/>
          <w:szCs w:val="24"/>
        </w:rPr>
        <w:t>，积极</w:t>
      </w:r>
      <w:r>
        <w:rPr>
          <w:rFonts w:ascii="楷体_GB2312" w:eastAsia="楷体_GB2312" w:hAnsi="黑体" w:hint="eastAsia"/>
          <w:sz w:val="24"/>
          <w:szCs w:val="24"/>
        </w:rPr>
        <w:t>依法处置</w:t>
      </w:r>
      <w:r w:rsidRPr="00302839">
        <w:rPr>
          <w:rFonts w:ascii="楷体_GB2312" w:eastAsia="楷体_GB2312" w:hAnsi="黑体" w:hint="eastAsia"/>
          <w:sz w:val="24"/>
          <w:szCs w:val="24"/>
        </w:rPr>
        <w:t>违反消防管理法规的行为</w:t>
      </w:r>
      <w:r>
        <w:rPr>
          <w:rFonts w:ascii="楷体_GB2312" w:eastAsia="楷体_GB2312" w:hAnsi="黑体" w:hint="eastAsia"/>
          <w:sz w:val="24"/>
          <w:szCs w:val="24"/>
        </w:rPr>
        <w:t>;经报告</w:t>
      </w:r>
      <w:r w:rsidRPr="00302839">
        <w:rPr>
          <w:rFonts w:ascii="楷体_GB2312" w:eastAsia="楷体_GB2312" w:hAnsi="黑体" w:hint="eastAsia"/>
          <w:sz w:val="24"/>
          <w:szCs w:val="24"/>
        </w:rPr>
        <w:t>相关部门</w:t>
      </w:r>
      <w:r>
        <w:rPr>
          <w:rFonts w:ascii="楷体_GB2312" w:eastAsia="楷体_GB2312" w:hAnsi="黑体" w:hint="eastAsia"/>
          <w:sz w:val="24"/>
          <w:szCs w:val="24"/>
        </w:rPr>
        <w:t>后仍未</w:t>
      </w:r>
      <w:r w:rsidRPr="00302839">
        <w:rPr>
          <w:rFonts w:ascii="楷体_GB2312" w:eastAsia="楷体_GB2312" w:hAnsi="黑体" w:hint="eastAsia"/>
          <w:sz w:val="24"/>
          <w:szCs w:val="24"/>
        </w:rPr>
        <w:t>依法及时处置的，可以向检察机关反映。</w:t>
      </w:r>
    </w:p>
    <w:p w:rsidR="00D5660F" w:rsidRDefault="00D5660F" w:rsidP="00D5660F">
      <w:pPr>
        <w:spacing w:line="440" w:lineRule="exact"/>
        <w:ind w:firstLineChars="200" w:firstLine="480"/>
        <w:jc w:val="left"/>
        <w:rPr>
          <w:rFonts w:ascii="楷体_GB2312" w:eastAsia="楷体_GB2312" w:hAnsi="黑体"/>
          <w:sz w:val="24"/>
          <w:szCs w:val="24"/>
        </w:rPr>
      </w:pPr>
      <w:r w:rsidRPr="00302839">
        <w:rPr>
          <w:rFonts w:ascii="楷体_GB2312" w:eastAsia="楷体_GB2312" w:hAnsi="黑体" w:hint="eastAsia"/>
          <w:sz w:val="24"/>
          <w:szCs w:val="24"/>
        </w:rPr>
        <w:t>张浦检察室</w:t>
      </w:r>
      <w:r>
        <w:rPr>
          <w:rFonts w:ascii="楷体_GB2312" w:eastAsia="楷体_GB2312" w:hAnsi="黑体" w:hint="eastAsia"/>
          <w:sz w:val="24"/>
          <w:szCs w:val="24"/>
        </w:rPr>
        <w:t>地址：张浦镇银河路1号；电话：36698211，36698213</w:t>
      </w:r>
    </w:p>
    <w:p w:rsidR="00D5660F" w:rsidRPr="00D5660F" w:rsidRDefault="00D5660F" w:rsidP="0069113F">
      <w:pPr>
        <w:ind w:firstLineChars="200" w:firstLine="560"/>
        <w:jc w:val="left"/>
        <w:rPr>
          <w:rFonts w:ascii="仿宋_GB2312" w:eastAsia="仿宋_GB2312" w:hAnsi="黑体"/>
          <w:sz w:val="28"/>
          <w:szCs w:val="28"/>
        </w:rPr>
      </w:pPr>
    </w:p>
    <w:sectPr w:rsidR="00D5660F" w:rsidRPr="00D5660F" w:rsidSect="008046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0F" w:rsidRDefault="006B470F" w:rsidP="00562414">
      <w:r>
        <w:separator/>
      </w:r>
    </w:p>
  </w:endnote>
  <w:endnote w:type="continuationSeparator" w:id="0">
    <w:p w:rsidR="006B470F" w:rsidRDefault="006B470F" w:rsidP="00562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6705"/>
      <w:docPartObj>
        <w:docPartGallery w:val="Page Numbers (Bottom of Page)"/>
        <w:docPartUnique/>
      </w:docPartObj>
    </w:sdtPr>
    <w:sdtContent>
      <w:p w:rsidR="00BC6ACA" w:rsidRDefault="003866F2">
        <w:pPr>
          <w:pStyle w:val="a4"/>
          <w:jc w:val="center"/>
        </w:pPr>
        <w:fldSimple w:instr=" PAGE   \* MERGEFORMAT ">
          <w:r w:rsidR="00DD60D7" w:rsidRPr="00DD60D7">
            <w:rPr>
              <w:noProof/>
              <w:lang w:val="zh-CN"/>
            </w:rPr>
            <w:t>1</w:t>
          </w:r>
        </w:fldSimple>
      </w:p>
    </w:sdtContent>
  </w:sdt>
  <w:p w:rsidR="00BC6ACA" w:rsidRDefault="00BC6A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0F" w:rsidRDefault="006B470F" w:rsidP="00562414">
      <w:r>
        <w:separator/>
      </w:r>
    </w:p>
  </w:footnote>
  <w:footnote w:type="continuationSeparator" w:id="0">
    <w:p w:rsidR="006B470F" w:rsidRDefault="006B470F" w:rsidP="00562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412C9"/>
    <w:multiLevelType w:val="hybridMultilevel"/>
    <w:tmpl w:val="F8FA3A20"/>
    <w:lvl w:ilvl="0" w:tplc="D7406E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414"/>
    <w:rsid w:val="00006D0B"/>
    <w:rsid w:val="00011642"/>
    <w:rsid w:val="00012A16"/>
    <w:rsid w:val="00014E5A"/>
    <w:rsid w:val="00015478"/>
    <w:rsid w:val="00020E61"/>
    <w:rsid w:val="0003084B"/>
    <w:rsid w:val="00031C28"/>
    <w:rsid w:val="000324F1"/>
    <w:rsid w:val="00033EEB"/>
    <w:rsid w:val="000417F7"/>
    <w:rsid w:val="00046988"/>
    <w:rsid w:val="00050C16"/>
    <w:rsid w:val="00051355"/>
    <w:rsid w:val="00064F08"/>
    <w:rsid w:val="000774FF"/>
    <w:rsid w:val="00083216"/>
    <w:rsid w:val="00083811"/>
    <w:rsid w:val="000863CB"/>
    <w:rsid w:val="00086582"/>
    <w:rsid w:val="0009352E"/>
    <w:rsid w:val="0009353E"/>
    <w:rsid w:val="000B5C94"/>
    <w:rsid w:val="000C0258"/>
    <w:rsid w:val="000C542F"/>
    <w:rsid w:val="000C7A22"/>
    <w:rsid w:val="000D3328"/>
    <w:rsid w:val="000D4DAF"/>
    <w:rsid w:val="000D5E45"/>
    <w:rsid w:val="000F0E67"/>
    <w:rsid w:val="000F1BC9"/>
    <w:rsid w:val="000F2B02"/>
    <w:rsid w:val="001050B5"/>
    <w:rsid w:val="00112B5E"/>
    <w:rsid w:val="00113061"/>
    <w:rsid w:val="001207F6"/>
    <w:rsid w:val="00123320"/>
    <w:rsid w:val="0012661B"/>
    <w:rsid w:val="001314FA"/>
    <w:rsid w:val="00132E32"/>
    <w:rsid w:val="0013452E"/>
    <w:rsid w:val="0014195A"/>
    <w:rsid w:val="001420F3"/>
    <w:rsid w:val="00153B02"/>
    <w:rsid w:val="00153C21"/>
    <w:rsid w:val="001565F5"/>
    <w:rsid w:val="00156729"/>
    <w:rsid w:val="00162CB4"/>
    <w:rsid w:val="001642DA"/>
    <w:rsid w:val="001642FD"/>
    <w:rsid w:val="00166470"/>
    <w:rsid w:val="00173C6A"/>
    <w:rsid w:val="00180F62"/>
    <w:rsid w:val="001852BB"/>
    <w:rsid w:val="00187D87"/>
    <w:rsid w:val="001931A7"/>
    <w:rsid w:val="00196964"/>
    <w:rsid w:val="001A07C2"/>
    <w:rsid w:val="001A18EA"/>
    <w:rsid w:val="001A3E62"/>
    <w:rsid w:val="001A5658"/>
    <w:rsid w:val="001A5909"/>
    <w:rsid w:val="001A61A1"/>
    <w:rsid w:val="001B43B7"/>
    <w:rsid w:val="001B7558"/>
    <w:rsid w:val="001C0552"/>
    <w:rsid w:val="001C0807"/>
    <w:rsid w:val="001C2773"/>
    <w:rsid w:val="001C33E8"/>
    <w:rsid w:val="001D2DA0"/>
    <w:rsid w:val="001F240E"/>
    <w:rsid w:val="001F517C"/>
    <w:rsid w:val="001F71DF"/>
    <w:rsid w:val="001F7A8B"/>
    <w:rsid w:val="00201135"/>
    <w:rsid w:val="002018D3"/>
    <w:rsid w:val="002027FC"/>
    <w:rsid w:val="00207878"/>
    <w:rsid w:val="00214987"/>
    <w:rsid w:val="00227952"/>
    <w:rsid w:val="00231497"/>
    <w:rsid w:val="002345B8"/>
    <w:rsid w:val="00235EFE"/>
    <w:rsid w:val="00242B05"/>
    <w:rsid w:val="00250BBD"/>
    <w:rsid w:val="002547F9"/>
    <w:rsid w:val="00260252"/>
    <w:rsid w:val="00261BA3"/>
    <w:rsid w:val="00266956"/>
    <w:rsid w:val="002674FF"/>
    <w:rsid w:val="002735DB"/>
    <w:rsid w:val="002764CF"/>
    <w:rsid w:val="00285220"/>
    <w:rsid w:val="00287520"/>
    <w:rsid w:val="00292592"/>
    <w:rsid w:val="002A302A"/>
    <w:rsid w:val="002A723E"/>
    <w:rsid w:val="002A7251"/>
    <w:rsid w:val="002A7915"/>
    <w:rsid w:val="002B0437"/>
    <w:rsid w:val="002B349E"/>
    <w:rsid w:val="002B7294"/>
    <w:rsid w:val="002B7EC5"/>
    <w:rsid w:val="002C18A4"/>
    <w:rsid w:val="002C5A41"/>
    <w:rsid w:val="002C5B2B"/>
    <w:rsid w:val="002C74D0"/>
    <w:rsid w:val="002D24F3"/>
    <w:rsid w:val="002F2A31"/>
    <w:rsid w:val="002F5BE0"/>
    <w:rsid w:val="002F7D75"/>
    <w:rsid w:val="002F7D86"/>
    <w:rsid w:val="003015EE"/>
    <w:rsid w:val="00303A5C"/>
    <w:rsid w:val="003046E3"/>
    <w:rsid w:val="003059B9"/>
    <w:rsid w:val="00306422"/>
    <w:rsid w:val="00310D0C"/>
    <w:rsid w:val="003168A2"/>
    <w:rsid w:val="0032428A"/>
    <w:rsid w:val="00326B18"/>
    <w:rsid w:val="00336BC9"/>
    <w:rsid w:val="00336CEB"/>
    <w:rsid w:val="00343D02"/>
    <w:rsid w:val="003440EB"/>
    <w:rsid w:val="003445C0"/>
    <w:rsid w:val="00351228"/>
    <w:rsid w:val="00357ADD"/>
    <w:rsid w:val="003612C0"/>
    <w:rsid w:val="00364F53"/>
    <w:rsid w:val="0037618F"/>
    <w:rsid w:val="00377305"/>
    <w:rsid w:val="00383887"/>
    <w:rsid w:val="003866F2"/>
    <w:rsid w:val="00387712"/>
    <w:rsid w:val="003B0746"/>
    <w:rsid w:val="003B6928"/>
    <w:rsid w:val="003C0D32"/>
    <w:rsid w:val="003C789A"/>
    <w:rsid w:val="003D2E65"/>
    <w:rsid w:val="003D6488"/>
    <w:rsid w:val="003E0408"/>
    <w:rsid w:val="003E2CD7"/>
    <w:rsid w:val="003E734B"/>
    <w:rsid w:val="003F32C3"/>
    <w:rsid w:val="003F4836"/>
    <w:rsid w:val="003F4E8F"/>
    <w:rsid w:val="00404515"/>
    <w:rsid w:val="00406F2F"/>
    <w:rsid w:val="00410A72"/>
    <w:rsid w:val="004217BA"/>
    <w:rsid w:val="0042651D"/>
    <w:rsid w:val="00426717"/>
    <w:rsid w:val="00427C9E"/>
    <w:rsid w:val="00431083"/>
    <w:rsid w:val="0043148D"/>
    <w:rsid w:val="00435749"/>
    <w:rsid w:val="00441DFA"/>
    <w:rsid w:val="004452C9"/>
    <w:rsid w:val="00445430"/>
    <w:rsid w:val="00445671"/>
    <w:rsid w:val="004462ED"/>
    <w:rsid w:val="00447430"/>
    <w:rsid w:val="00452CA3"/>
    <w:rsid w:val="00453ABB"/>
    <w:rsid w:val="00453C97"/>
    <w:rsid w:val="00456BA0"/>
    <w:rsid w:val="00457588"/>
    <w:rsid w:val="004612FF"/>
    <w:rsid w:val="00461B86"/>
    <w:rsid w:val="00462BC2"/>
    <w:rsid w:val="004635C1"/>
    <w:rsid w:val="00467A43"/>
    <w:rsid w:val="00471228"/>
    <w:rsid w:val="0047200D"/>
    <w:rsid w:val="00473939"/>
    <w:rsid w:val="00473A93"/>
    <w:rsid w:val="004765FE"/>
    <w:rsid w:val="004766BA"/>
    <w:rsid w:val="0048164F"/>
    <w:rsid w:val="00485894"/>
    <w:rsid w:val="0048786D"/>
    <w:rsid w:val="00495DC8"/>
    <w:rsid w:val="00496509"/>
    <w:rsid w:val="00497BE9"/>
    <w:rsid w:val="004A692A"/>
    <w:rsid w:val="004B0D7C"/>
    <w:rsid w:val="004B40BB"/>
    <w:rsid w:val="004B7DBA"/>
    <w:rsid w:val="004C0E6A"/>
    <w:rsid w:val="004C1667"/>
    <w:rsid w:val="004C3879"/>
    <w:rsid w:val="004C42AE"/>
    <w:rsid w:val="004C6323"/>
    <w:rsid w:val="004D5082"/>
    <w:rsid w:val="004D525B"/>
    <w:rsid w:val="004D5373"/>
    <w:rsid w:val="004D63BC"/>
    <w:rsid w:val="004D7B8E"/>
    <w:rsid w:val="004E1985"/>
    <w:rsid w:val="004E2E96"/>
    <w:rsid w:val="004E67DE"/>
    <w:rsid w:val="004E7116"/>
    <w:rsid w:val="004E7F32"/>
    <w:rsid w:val="004F1146"/>
    <w:rsid w:val="004F1245"/>
    <w:rsid w:val="004F32C3"/>
    <w:rsid w:val="004F41C7"/>
    <w:rsid w:val="004F4298"/>
    <w:rsid w:val="00501595"/>
    <w:rsid w:val="00501B5A"/>
    <w:rsid w:val="00504BB1"/>
    <w:rsid w:val="0050623F"/>
    <w:rsid w:val="00507EC1"/>
    <w:rsid w:val="00512BD0"/>
    <w:rsid w:val="00513240"/>
    <w:rsid w:val="00514172"/>
    <w:rsid w:val="00525A97"/>
    <w:rsid w:val="005300E9"/>
    <w:rsid w:val="0053259B"/>
    <w:rsid w:val="00533E12"/>
    <w:rsid w:val="00534809"/>
    <w:rsid w:val="00541F1B"/>
    <w:rsid w:val="005432DD"/>
    <w:rsid w:val="0055061B"/>
    <w:rsid w:val="00551613"/>
    <w:rsid w:val="00552D09"/>
    <w:rsid w:val="00557C9A"/>
    <w:rsid w:val="00562414"/>
    <w:rsid w:val="00565447"/>
    <w:rsid w:val="005701A0"/>
    <w:rsid w:val="0057351D"/>
    <w:rsid w:val="00576B4F"/>
    <w:rsid w:val="00582855"/>
    <w:rsid w:val="005830FC"/>
    <w:rsid w:val="0058764E"/>
    <w:rsid w:val="00591813"/>
    <w:rsid w:val="005931B4"/>
    <w:rsid w:val="00597D15"/>
    <w:rsid w:val="005A1A42"/>
    <w:rsid w:val="005A51DC"/>
    <w:rsid w:val="005B046A"/>
    <w:rsid w:val="005B7446"/>
    <w:rsid w:val="005C7D77"/>
    <w:rsid w:val="005D0845"/>
    <w:rsid w:val="005D3687"/>
    <w:rsid w:val="005E06B5"/>
    <w:rsid w:val="005F2629"/>
    <w:rsid w:val="005F5614"/>
    <w:rsid w:val="005F7926"/>
    <w:rsid w:val="00602042"/>
    <w:rsid w:val="00607C57"/>
    <w:rsid w:val="00612348"/>
    <w:rsid w:val="00615CB6"/>
    <w:rsid w:val="006201EF"/>
    <w:rsid w:val="0062110C"/>
    <w:rsid w:val="0062530A"/>
    <w:rsid w:val="00625B89"/>
    <w:rsid w:val="00632155"/>
    <w:rsid w:val="00633CDD"/>
    <w:rsid w:val="00641C4B"/>
    <w:rsid w:val="006462C3"/>
    <w:rsid w:val="00646EF2"/>
    <w:rsid w:val="006520AD"/>
    <w:rsid w:val="0066389B"/>
    <w:rsid w:val="00664BD2"/>
    <w:rsid w:val="00670DEB"/>
    <w:rsid w:val="0067183C"/>
    <w:rsid w:val="00674118"/>
    <w:rsid w:val="00680384"/>
    <w:rsid w:val="00683848"/>
    <w:rsid w:val="006909B2"/>
    <w:rsid w:val="0069113F"/>
    <w:rsid w:val="006923E8"/>
    <w:rsid w:val="00692BE0"/>
    <w:rsid w:val="0069407A"/>
    <w:rsid w:val="00694A3A"/>
    <w:rsid w:val="006A61BA"/>
    <w:rsid w:val="006A6805"/>
    <w:rsid w:val="006B0160"/>
    <w:rsid w:val="006B470F"/>
    <w:rsid w:val="006B5EC3"/>
    <w:rsid w:val="006C0E23"/>
    <w:rsid w:val="006C78DB"/>
    <w:rsid w:val="006D6974"/>
    <w:rsid w:val="006E15B0"/>
    <w:rsid w:val="006F6E82"/>
    <w:rsid w:val="007008B6"/>
    <w:rsid w:val="007032F6"/>
    <w:rsid w:val="00704271"/>
    <w:rsid w:val="007132EC"/>
    <w:rsid w:val="00721927"/>
    <w:rsid w:val="0072419E"/>
    <w:rsid w:val="00725D3E"/>
    <w:rsid w:val="0072703D"/>
    <w:rsid w:val="00731A7F"/>
    <w:rsid w:val="007426F0"/>
    <w:rsid w:val="00750FD5"/>
    <w:rsid w:val="00755499"/>
    <w:rsid w:val="007606BC"/>
    <w:rsid w:val="00764E2C"/>
    <w:rsid w:val="0076682D"/>
    <w:rsid w:val="00772A63"/>
    <w:rsid w:val="007741A5"/>
    <w:rsid w:val="00775495"/>
    <w:rsid w:val="00780BE5"/>
    <w:rsid w:val="007812DB"/>
    <w:rsid w:val="00783256"/>
    <w:rsid w:val="007837AF"/>
    <w:rsid w:val="00783ED7"/>
    <w:rsid w:val="00784D3C"/>
    <w:rsid w:val="00785F67"/>
    <w:rsid w:val="00794432"/>
    <w:rsid w:val="007954C8"/>
    <w:rsid w:val="007A05DF"/>
    <w:rsid w:val="007A1B24"/>
    <w:rsid w:val="007A5996"/>
    <w:rsid w:val="007B1DAF"/>
    <w:rsid w:val="007B485B"/>
    <w:rsid w:val="007B4C71"/>
    <w:rsid w:val="007B5DC2"/>
    <w:rsid w:val="007B616E"/>
    <w:rsid w:val="007B69BA"/>
    <w:rsid w:val="007C4C0C"/>
    <w:rsid w:val="007C572A"/>
    <w:rsid w:val="007C5735"/>
    <w:rsid w:val="007D08AF"/>
    <w:rsid w:val="007D5EFD"/>
    <w:rsid w:val="007D658A"/>
    <w:rsid w:val="007D78DA"/>
    <w:rsid w:val="007D7F62"/>
    <w:rsid w:val="007E1B77"/>
    <w:rsid w:val="007E4619"/>
    <w:rsid w:val="007E57C9"/>
    <w:rsid w:val="007E71B7"/>
    <w:rsid w:val="007F276F"/>
    <w:rsid w:val="007F3D79"/>
    <w:rsid w:val="007F3F03"/>
    <w:rsid w:val="00801A43"/>
    <w:rsid w:val="008020C3"/>
    <w:rsid w:val="008046EA"/>
    <w:rsid w:val="0080493B"/>
    <w:rsid w:val="008066AA"/>
    <w:rsid w:val="0080770E"/>
    <w:rsid w:val="00820B5D"/>
    <w:rsid w:val="00824B66"/>
    <w:rsid w:val="00832953"/>
    <w:rsid w:val="00832BF7"/>
    <w:rsid w:val="008337D6"/>
    <w:rsid w:val="00834E6F"/>
    <w:rsid w:val="008429BD"/>
    <w:rsid w:val="008430DE"/>
    <w:rsid w:val="008454B7"/>
    <w:rsid w:val="00846F2F"/>
    <w:rsid w:val="0085008E"/>
    <w:rsid w:val="00854D8E"/>
    <w:rsid w:val="008561BC"/>
    <w:rsid w:val="0085769B"/>
    <w:rsid w:val="008632CF"/>
    <w:rsid w:val="00872319"/>
    <w:rsid w:val="00872FC9"/>
    <w:rsid w:val="00873060"/>
    <w:rsid w:val="00873AFA"/>
    <w:rsid w:val="008756D3"/>
    <w:rsid w:val="008767C0"/>
    <w:rsid w:val="008854AA"/>
    <w:rsid w:val="00887134"/>
    <w:rsid w:val="00891691"/>
    <w:rsid w:val="00891BB5"/>
    <w:rsid w:val="008943BB"/>
    <w:rsid w:val="0089589E"/>
    <w:rsid w:val="00897618"/>
    <w:rsid w:val="008A361A"/>
    <w:rsid w:val="008B163A"/>
    <w:rsid w:val="008B286B"/>
    <w:rsid w:val="008B5A39"/>
    <w:rsid w:val="008C1F52"/>
    <w:rsid w:val="008C35C8"/>
    <w:rsid w:val="008C7BB3"/>
    <w:rsid w:val="008D4447"/>
    <w:rsid w:val="008D5FB4"/>
    <w:rsid w:val="008E0E69"/>
    <w:rsid w:val="008E70B4"/>
    <w:rsid w:val="008E7758"/>
    <w:rsid w:val="00901150"/>
    <w:rsid w:val="0090246C"/>
    <w:rsid w:val="0090274D"/>
    <w:rsid w:val="00904A01"/>
    <w:rsid w:val="00905529"/>
    <w:rsid w:val="00905B0F"/>
    <w:rsid w:val="00907CA1"/>
    <w:rsid w:val="009120F2"/>
    <w:rsid w:val="009230BC"/>
    <w:rsid w:val="0092573A"/>
    <w:rsid w:val="00927CCE"/>
    <w:rsid w:val="00931E5E"/>
    <w:rsid w:val="0094338F"/>
    <w:rsid w:val="009457CF"/>
    <w:rsid w:val="009463B6"/>
    <w:rsid w:val="00947168"/>
    <w:rsid w:val="00950474"/>
    <w:rsid w:val="009521FD"/>
    <w:rsid w:val="0095439D"/>
    <w:rsid w:val="00955B03"/>
    <w:rsid w:val="0096079A"/>
    <w:rsid w:val="009620BF"/>
    <w:rsid w:val="009630C0"/>
    <w:rsid w:val="00963E80"/>
    <w:rsid w:val="00965071"/>
    <w:rsid w:val="0096554E"/>
    <w:rsid w:val="009701C3"/>
    <w:rsid w:val="00973210"/>
    <w:rsid w:val="0097715E"/>
    <w:rsid w:val="009A0FEB"/>
    <w:rsid w:val="009A1310"/>
    <w:rsid w:val="009A3F5F"/>
    <w:rsid w:val="009A455E"/>
    <w:rsid w:val="009A7100"/>
    <w:rsid w:val="009A7D03"/>
    <w:rsid w:val="009B080A"/>
    <w:rsid w:val="009B45DF"/>
    <w:rsid w:val="009B4879"/>
    <w:rsid w:val="009B6C96"/>
    <w:rsid w:val="009C5067"/>
    <w:rsid w:val="009C5BAC"/>
    <w:rsid w:val="009C723D"/>
    <w:rsid w:val="009C7B88"/>
    <w:rsid w:val="009D05A1"/>
    <w:rsid w:val="009D12A4"/>
    <w:rsid w:val="009D1EFF"/>
    <w:rsid w:val="009E6394"/>
    <w:rsid w:val="009E7E35"/>
    <w:rsid w:val="00A01014"/>
    <w:rsid w:val="00A02862"/>
    <w:rsid w:val="00A0659A"/>
    <w:rsid w:val="00A07C9A"/>
    <w:rsid w:val="00A211FF"/>
    <w:rsid w:val="00A232B3"/>
    <w:rsid w:val="00A23FEF"/>
    <w:rsid w:val="00A2622C"/>
    <w:rsid w:val="00A30392"/>
    <w:rsid w:val="00A31FC9"/>
    <w:rsid w:val="00A31FD0"/>
    <w:rsid w:val="00A35F6B"/>
    <w:rsid w:val="00A36919"/>
    <w:rsid w:val="00A377FB"/>
    <w:rsid w:val="00A37809"/>
    <w:rsid w:val="00A4385F"/>
    <w:rsid w:val="00A50C44"/>
    <w:rsid w:val="00A50F5B"/>
    <w:rsid w:val="00A52761"/>
    <w:rsid w:val="00A56297"/>
    <w:rsid w:val="00A60B59"/>
    <w:rsid w:val="00A62707"/>
    <w:rsid w:val="00A62835"/>
    <w:rsid w:val="00A72F39"/>
    <w:rsid w:val="00A74D70"/>
    <w:rsid w:val="00A75FF0"/>
    <w:rsid w:val="00A76A1F"/>
    <w:rsid w:val="00A771E1"/>
    <w:rsid w:val="00A77444"/>
    <w:rsid w:val="00A82033"/>
    <w:rsid w:val="00A83BEA"/>
    <w:rsid w:val="00A85758"/>
    <w:rsid w:val="00A908FE"/>
    <w:rsid w:val="00A93F49"/>
    <w:rsid w:val="00AA74DE"/>
    <w:rsid w:val="00AB031C"/>
    <w:rsid w:val="00AB30F1"/>
    <w:rsid w:val="00AC270E"/>
    <w:rsid w:val="00AC5437"/>
    <w:rsid w:val="00AC750B"/>
    <w:rsid w:val="00AE0B7F"/>
    <w:rsid w:val="00AE5B68"/>
    <w:rsid w:val="00AE5D31"/>
    <w:rsid w:val="00AE715D"/>
    <w:rsid w:val="00AF1430"/>
    <w:rsid w:val="00AF3243"/>
    <w:rsid w:val="00AF46E4"/>
    <w:rsid w:val="00AF6CDD"/>
    <w:rsid w:val="00B00FEE"/>
    <w:rsid w:val="00B02FDD"/>
    <w:rsid w:val="00B03871"/>
    <w:rsid w:val="00B04886"/>
    <w:rsid w:val="00B05D74"/>
    <w:rsid w:val="00B07E79"/>
    <w:rsid w:val="00B13C57"/>
    <w:rsid w:val="00B15831"/>
    <w:rsid w:val="00B20A33"/>
    <w:rsid w:val="00B22642"/>
    <w:rsid w:val="00B226CF"/>
    <w:rsid w:val="00B25E50"/>
    <w:rsid w:val="00B44CE1"/>
    <w:rsid w:val="00B45BFF"/>
    <w:rsid w:val="00B52E4B"/>
    <w:rsid w:val="00B553B6"/>
    <w:rsid w:val="00B554DC"/>
    <w:rsid w:val="00B71561"/>
    <w:rsid w:val="00B84513"/>
    <w:rsid w:val="00B851DF"/>
    <w:rsid w:val="00B86398"/>
    <w:rsid w:val="00B87019"/>
    <w:rsid w:val="00B95C75"/>
    <w:rsid w:val="00B978B4"/>
    <w:rsid w:val="00BA39CB"/>
    <w:rsid w:val="00BA5240"/>
    <w:rsid w:val="00BA6DA4"/>
    <w:rsid w:val="00BA793E"/>
    <w:rsid w:val="00BA7C59"/>
    <w:rsid w:val="00BB3DC8"/>
    <w:rsid w:val="00BB4655"/>
    <w:rsid w:val="00BC05E3"/>
    <w:rsid w:val="00BC284E"/>
    <w:rsid w:val="00BC5763"/>
    <w:rsid w:val="00BC6ACA"/>
    <w:rsid w:val="00BD27EF"/>
    <w:rsid w:val="00BD6C97"/>
    <w:rsid w:val="00BE2A5B"/>
    <w:rsid w:val="00BE6DB7"/>
    <w:rsid w:val="00BE783C"/>
    <w:rsid w:val="00BF2A8E"/>
    <w:rsid w:val="00BF3F01"/>
    <w:rsid w:val="00BF6F22"/>
    <w:rsid w:val="00C0629D"/>
    <w:rsid w:val="00C22411"/>
    <w:rsid w:val="00C2242D"/>
    <w:rsid w:val="00C236CA"/>
    <w:rsid w:val="00C237E6"/>
    <w:rsid w:val="00C2395D"/>
    <w:rsid w:val="00C2658A"/>
    <w:rsid w:val="00C3069A"/>
    <w:rsid w:val="00C3323E"/>
    <w:rsid w:val="00C338D3"/>
    <w:rsid w:val="00C45628"/>
    <w:rsid w:val="00C541C5"/>
    <w:rsid w:val="00C6339D"/>
    <w:rsid w:val="00C6579C"/>
    <w:rsid w:val="00C7039F"/>
    <w:rsid w:val="00C7173C"/>
    <w:rsid w:val="00C73E5D"/>
    <w:rsid w:val="00C7627A"/>
    <w:rsid w:val="00C8091B"/>
    <w:rsid w:val="00C81507"/>
    <w:rsid w:val="00C82296"/>
    <w:rsid w:val="00C915A5"/>
    <w:rsid w:val="00C97C7D"/>
    <w:rsid w:val="00CA7B77"/>
    <w:rsid w:val="00CB1684"/>
    <w:rsid w:val="00CB20F7"/>
    <w:rsid w:val="00CB419B"/>
    <w:rsid w:val="00CB7DEC"/>
    <w:rsid w:val="00CC363A"/>
    <w:rsid w:val="00CD00F5"/>
    <w:rsid w:val="00CD240E"/>
    <w:rsid w:val="00CE0326"/>
    <w:rsid w:val="00CE292C"/>
    <w:rsid w:val="00CE486F"/>
    <w:rsid w:val="00CF0E0D"/>
    <w:rsid w:val="00CF192E"/>
    <w:rsid w:val="00D00641"/>
    <w:rsid w:val="00D00B1A"/>
    <w:rsid w:val="00D03BAC"/>
    <w:rsid w:val="00D17374"/>
    <w:rsid w:val="00D176F9"/>
    <w:rsid w:val="00D211FF"/>
    <w:rsid w:val="00D218EE"/>
    <w:rsid w:val="00D368A5"/>
    <w:rsid w:val="00D371D4"/>
    <w:rsid w:val="00D4025E"/>
    <w:rsid w:val="00D44282"/>
    <w:rsid w:val="00D44A62"/>
    <w:rsid w:val="00D45058"/>
    <w:rsid w:val="00D47ED9"/>
    <w:rsid w:val="00D5476D"/>
    <w:rsid w:val="00D5660F"/>
    <w:rsid w:val="00D62036"/>
    <w:rsid w:val="00D63ED4"/>
    <w:rsid w:val="00D66CDE"/>
    <w:rsid w:val="00D67A70"/>
    <w:rsid w:val="00D71342"/>
    <w:rsid w:val="00D81D0F"/>
    <w:rsid w:val="00D81DD0"/>
    <w:rsid w:val="00D90105"/>
    <w:rsid w:val="00D93869"/>
    <w:rsid w:val="00D94544"/>
    <w:rsid w:val="00D959FC"/>
    <w:rsid w:val="00DA05D9"/>
    <w:rsid w:val="00DA083B"/>
    <w:rsid w:val="00DA10FF"/>
    <w:rsid w:val="00DA15DB"/>
    <w:rsid w:val="00DA494E"/>
    <w:rsid w:val="00DA5961"/>
    <w:rsid w:val="00DB09DA"/>
    <w:rsid w:val="00DB0B9B"/>
    <w:rsid w:val="00DC1AA9"/>
    <w:rsid w:val="00DC3E9F"/>
    <w:rsid w:val="00DC59C4"/>
    <w:rsid w:val="00DC73AD"/>
    <w:rsid w:val="00DD2030"/>
    <w:rsid w:val="00DD4360"/>
    <w:rsid w:val="00DD60D7"/>
    <w:rsid w:val="00DE3E38"/>
    <w:rsid w:val="00DE40DC"/>
    <w:rsid w:val="00DF4572"/>
    <w:rsid w:val="00DF486E"/>
    <w:rsid w:val="00DF4967"/>
    <w:rsid w:val="00DF52E7"/>
    <w:rsid w:val="00E00A01"/>
    <w:rsid w:val="00E013EC"/>
    <w:rsid w:val="00E06E72"/>
    <w:rsid w:val="00E10C21"/>
    <w:rsid w:val="00E10C24"/>
    <w:rsid w:val="00E135A6"/>
    <w:rsid w:val="00E22A43"/>
    <w:rsid w:val="00E23FE0"/>
    <w:rsid w:val="00E2611E"/>
    <w:rsid w:val="00E274B2"/>
    <w:rsid w:val="00E307AF"/>
    <w:rsid w:val="00E31D21"/>
    <w:rsid w:val="00E41EAA"/>
    <w:rsid w:val="00E559BD"/>
    <w:rsid w:val="00E60E2B"/>
    <w:rsid w:val="00E66535"/>
    <w:rsid w:val="00E66E1D"/>
    <w:rsid w:val="00E73037"/>
    <w:rsid w:val="00E73095"/>
    <w:rsid w:val="00E732CD"/>
    <w:rsid w:val="00E773D9"/>
    <w:rsid w:val="00E82780"/>
    <w:rsid w:val="00E83500"/>
    <w:rsid w:val="00E86455"/>
    <w:rsid w:val="00E92B4F"/>
    <w:rsid w:val="00E943FF"/>
    <w:rsid w:val="00EA30B5"/>
    <w:rsid w:val="00EA489F"/>
    <w:rsid w:val="00EA5E81"/>
    <w:rsid w:val="00EB0305"/>
    <w:rsid w:val="00EB372C"/>
    <w:rsid w:val="00EB4B44"/>
    <w:rsid w:val="00EC2003"/>
    <w:rsid w:val="00ED1632"/>
    <w:rsid w:val="00ED2B6F"/>
    <w:rsid w:val="00EE09D3"/>
    <w:rsid w:val="00EE1503"/>
    <w:rsid w:val="00EF42F9"/>
    <w:rsid w:val="00EF4652"/>
    <w:rsid w:val="00EF5867"/>
    <w:rsid w:val="00F01A09"/>
    <w:rsid w:val="00F02A80"/>
    <w:rsid w:val="00F114E8"/>
    <w:rsid w:val="00F22343"/>
    <w:rsid w:val="00F24C47"/>
    <w:rsid w:val="00F259DC"/>
    <w:rsid w:val="00F347A1"/>
    <w:rsid w:val="00F36D1F"/>
    <w:rsid w:val="00F37523"/>
    <w:rsid w:val="00F4389C"/>
    <w:rsid w:val="00F51A34"/>
    <w:rsid w:val="00F536BF"/>
    <w:rsid w:val="00F5396D"/>
    <w:rsid w:val="00F57255"/>
    <w:rsid w:val="00F615CB"/>
    <w:rsid w:val="00F62401"/>
    <w:rsid w:val="00F62E99"/>
    <w:rsid w:val="00F654F1"/>
    <w:rsid w:val="00F67E82"/>
    <w:rsid w:val="00F74345"/>
    <w:rsid w:val="00F7538E"/>
    <w:rsid w:val="00F755C2"/>
    <w:rsid w:val="00F7570F"/>
    <w:rsid w:val="00F824DD"/>
    <w:rsid w:val="00F82922"/>
    <w:rsid w:val="00F83A53"/>
    <w:rsid w:val="00F91F9B"/>
    <w:rsid w:val="00F92751"/>
    <w:rsid w:val="00FA0DA3"/>
    <w:rsid w:val="00FA194D"/>
    <w:rsid w:val="00FB6E60"/>
    <w:rsid w:val="00FC1C4B"/>
    <w:rsid w:val="00FC52F9"/>
    <w:rsid w:val="00FD291A"/>
    <w:rsid w:val="00FD44C8"/>
    <w:rsid w:val="00FD5A25"/>
    <w:rsid w:val="00FD7309"/>
    <w:rsid w:val="00FE2A72"/>
    <w:rsid w:val="00FE3229"/>
    <w:rsid w:val="00FE39D7"/>
    <w:rsid w:val="00FF5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2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2414"/>
    <w:rPr>
      <w:sz w:val="18"/>
      <w:szCs w:val="18"/>
    </w:rPr>
  </w:style>
  <w:style w:type="paragraph" w:styleId="a4">
    <w:name w:val="footer"/>
    <w:basedOn w:val="a"/>
    <w:link w:val="Char0"/>
    <w:uiPriority w:val="99"/>
    <w:unhideWhenUsed/>
    <w:rsid w:val="00562414"/>
    <w:pPr>
      <w:tabs>
        <w:tab w:val="center" w:pos="4153"/>
        <w:tab w:val="right" w:pos="8306"/>
      </w:tabs>
      <w:snapToGrid w:val="0"/>
      <w:jc w:val="left"/>
    </w:pPr>
    <w:rPr>
      <w:sz w:val="18"/>
      <w:szCs w:val="18"/>
    </w:rPr>
  </w:style>
  <w:style w:type="character" w:customStyle="1" w:styleId="Char0">
    <w:name w:val="页脚 Char"/>
    <w:basedOn w:val="a0"/>
    <w:link w:val="a4"/>
    <w:uiPriority w:val="99"/>
    <w:rsid w:val="00562414"/>
    <w:rPr>
      <w:sz w:val="18"/>
      <w:szCs w:val="18"/>
    </w:rPr>
  </w:style>
  <w:style w:type="paragraph" w:styleId="a5">
    <w:name w:val="List Paragraph"/>
    <w:basedOn w:val="a"/>
    <w:uiPriority w:val="34"/>
    <w:qFormat/>
    <w:rsid w:val="005624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424</Words>
  <Characters>2418</Characters>
  <Application>Microsoft Office Word</Application>
  <DocSecurity>0</DocSecurity>
  <Lines>20</Lines>
  <Paragraphs>5</Paragraphs>
  <ScaleCrop>false</ScaleCrop>
  <Company>Microsoft</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董滨</dc:creator>
  <cp:keywords/>
  <dc:description/>
  <cp:lastModifiedBy>董滨</cp:lastModifiedBy>
  <cp:revision>9</cp:revision>
  <dcterms:created xsi:type="dcterms:W3CDTF">2018-04-27T05:19:00Z</dcterms:created>
  <dcterms:modified xsi:type="dcterms:W3CDTF">2018-04-27T07:57:00Z</dcterms:modified>
</cp:coreProperties>
</file>